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C7A9D" w14:textId="77777777" w:rsidR="00B27D72" w:rsidRPr="006E3A7A" w:rsidRDefault="00B27D72">
      <w:pPr>
        <w:pStyle w:val="a3"/>
        <w:spacing w:before="9"/>
        <w:rPr>
          <w:rFonts w:ascii="HGPｺﾞｼｯｸE" w:eastAsia="HGPｺﾞｼｯｸE" w:hAnsiTheme="majorEastAsia"/>
          <w:sz w:val="10"/>
        </w:rPr>
      </w:pPr>
    </w:p>
    <w:p w14:paraId="54A8CDC6" w14:textId="77777777" w:rsidR="002F204E" w:rsidRPr="006E3A7A" w:rsidRDefault="002F204E" w:rsidP="002F204E">
      <w:pPr>
        <w:pStyle w:val="a3"/>
        <w:spacing w:before="6"/>
        <w:jc w:val="center"/>
        <w:rPr>
          <w:rFonts w:ascii="HGPｺﾞｼｯｸE" w:eastAsia="HGPｺﾞｼｯｸE" w:hAnsiTheme="majorEastAsia"/>
          <w:sz w:val="32"/>
          <w:szCs w:val="32"/>
          <w:u w:val="single"/>
        </w:rPr>
      </w:pPr>
      <w:r w:rsidRPr="006E3A7A">
        <w:rPr>
          <w:rFonts w:ascii="HGPｺﾞｼｯｸE" w:eastAsia="HGPｺﾞｼｯｸE" w:hAnsiTheme="majorEastAsia" w:hint="eastAsia"/>
          <w:sz w:val="32"/>
          <w:szCs w:val="32"/>
          <w:u w:val="single"/>
        </w:rPr>
        <w:t>診療用放射線の安全利用のための指針</w:t>
      </w:r>
    </w:p>
    <w:p w14:paraId="6AEAFE9E" w14:textId="77777777" w:rsidR="00B27D72" w:rsidRPr="006E3A7A" w:rsidRDefault="00B27D72">
      <w:pPr>
        <w:pStyle w:val="a3"/>
        <w:spacing w:before="6"/>
        <w:rPr>
          <w:rFonts w:ascii="HGPｺﾞｼｯｸE" w:eastAsia="HGPｺﾞｼｯｸE" w:hAnsiTheme="majorEastAsia"/>
          <w:sz w:val="28"/>
          <w:szCs w:val="28"/>
        </w:rPr>
      </w:pPr>
    </w:p>
    <w:p w14:paraId="5436DD7F" w14:textId="77777777" w:rsidR="00C63961" w:rsidRPr="006E3A7A" w:rsidRDefault="00E038EE" w:rsidP="002F204E">
      <w:pPr>
        <w:pStyle w:val="a3"/>
        <w:tabs>
          <w:tab w:val="left" w:pos="8758"/>
        </w:tabs>
        <w:wordWrap w:val="0"/>
        <w:spacing w:before="77"/>
        <w:ind w:firstLineChars="2100" w:firstLine="4620"/>
        <w:jc w:val="right"/>
        <w:rPr>
          <w:rFonts w:ascii="HGPｺﾞｼｯｸE" w:eastAsia="HGPｺﾞｼｯｸE" w:hAnsiTheme="majorEastAsia"/>
          <w:u w:val="thick"/>
        </w:rPr>
      </w:pPr>
      <w:r w:rsidRPr="006E3A7A">
        <w:rPr>
          <w:rFonts w:ascii="HGPｺﾞｼｯｸE" w:eastAsia="HGPｺﾞｼｯｸE" w:hAnsiTheme="majorEastAsia" w:hint="eastAsia"/>
          <w:u w:val="thick"/>
        </w:rPr>
        <w:t>医療機</w:t>
      </w:r>
      <w:r w:rsidRPr="006E3A7A">
        <w:rPr>
          <w:rFonts w:ascii="HGPｺﾞｼｯｸE" w:eastAsia="HGPｺﾞｼｯｸE" w:hAnsiTheme="majorEastAsia" w:hint="eastAsia"/>
          <w:spacing w:val="-3"/>
          <w:u w:val="thick"/>
        </w:rPr>
        <w:t>関</w:t>
      </w:r>
      <w:r w:rsidRPr="006E3A7A">
        <w:rPr>
          <w:rFonts w:ascii="HGPｺﾞｼｯｸE" w:eastAsia="HGPｺﾞｼｯｸE" w:hAnsiTheme="majorEastAsia" w:hint="eastAsia"/>
          <w:u w:val="thick"/>
        </w:rPr>
        <w:t>名</w:t>
      </w:r>
      <w:r w:rsidR="002F204E" w:rsidRPr="006E3A7A">
        <w:rPr>
          <w:rFonts w:ascii="HGPｺﾞｼｯｸE" w:eastAsia="HGPｺﾞｼｯｸE" w:hAnsiTheme="majorEastAsia" w:hint="eastAsia"/>
          <w:u w:val="thick"/>
        </w:rPr>
        <w:t xml:space="preserve">　</w:t>
      </w:r>
      <w:r w:rsidR="007617C4">
        <w:rPr>
          <w:rFonts w:ascii="HGPｺﾞｼｯｸE" w:eastAsia="HGPｺﾞｼｯｸE" w:hAnsiTheme="majorEastAsia" w:hint="eastAsia"/>
          <w:u w:val="thick"/>
        </w:rPr>
        <w:t>（　　　　医院名　　　　）</w:t>
      </w:r>
      <w:r w:rsidR="002F204E" w:rsidRPr="006E3A7A">
        <w:rPr>
          <w:rFonts w:ascii="HGPｺﾞｼｯｸE" w:eastAsia="HGPｺﾞｼｯｸE" w:hAnsiTheme="majorEastAsia" w:hint="eastAsia"/>
          <w:u w:val="thick"/>
        </w:rPr>
        <w:t xml:space="preserve">　</w:t>
      </w:r>
      <w:r w:rsidR="00D76C93" w:rsidRPr="00D76C93">
        <w:rPr>
          <w:rFonts w:ascii="HGPｺﾞｼｯｸE" w:eastAsia="HGPｺﾞｼｯｸE" w:hAnsiTheme="majorEastAsia" w:hint="eastAsia"/>
        </w:rPr>
        <w:t xml:space="preserve">　</w:t>
      </w:r>
      <w:r w:rsidR="00917A0C" w:rsidRPr="006E3A7A">
        <w:rPr>
          <w:rFonts w:ascii="HGPｺﾞｼｯｸE" w:eastAsia="HGPｺﾞｼｯｸE" w:hAnsiTheme="majorEastAsia" w:hint="eastAsia"/>
        </w:rPr>
        <w:t xml:space="preserve">　</w:t>
      </w:r>
      <w:r w:rsidR="002F204E" w:rsidRPr="006E3A7A">
        <w:rPr>
          <w:rFonts w:ascii="HGPｺﾞｼｯｸE" w:eastAsia="HGPｺﾞｼｯｸE" w:hAnsiTheme="majorEastAsia" w:hint="eastAsia"/>
        </w:rPr>
        <w:t xml:space="preserve">　</w:t>
      </w:r>
    </w:p>
    <w:p w14:paraId="57DC32C4" w14:textId="77777777" w:rsidR="00B27D72" w:rsidRPr="006E3A7A" w:rsidRDefault="00E038EE" w:rsidP="00D76C93">
      <w:pPr>
        <w:pStyle w:val="a3"/>
        <w:tabs>
          <w:tab w:val="left" w:pos="8101"/>
          <w:tab w:val="left" w:pos="8540"/>
        </w:tabs>
        <w:wordWrap w:val="0"/>
        <w:spacing w:before="78"/>
        <w:ind w:left="5019"/>
        <w:jc w:val="right"/>
        <w:rPr>
          <w:rFonts w:ascii="HGPｺﾞｼｯｸE" w:eastAsia="HGPｺﾞｼｯｸE" w:hAnsiTheme="majorEastAsia"/>
        </w:rPr>
      </w:pPr>
      <w:r w:rsidRPr="006E3A7A">
        <w:rPr>
          <w:rFonts w:ascii="HGPｺﾞｼｯｸE" w:eastAsia="HGPｺﾞｼｯｸE" w:hAnsiTheme="majorEastAsia" w:hint="eastAsia"/>
          <w:spacing w:val="-56"/>
          <w:u w:val="thick"/>
        </w:rPr>
        <w:t xml:space="preserve"> </w:t>
      </w:r>
      <w:r w:rsidRPr="006E3A7A">
        <w:rPr>
          <w:rFonts w:ascii="HGPｺﾞｼｯｸE" w:eastAsia="HGPｺﾞｼｯｸE" w:hAnsiTheme="majorEastAsia" w:hint="eastAsia"/>
          <w:u w:val="thick"/>
        </w:rPr>
        <w:t>策定年月</w:t>
      </w:r>
      <w:r w:rsidR="002F204E" w:rsidRPr="006E3A7A">
        <w:rPr>
          <w:rFonts w:ascii="HGPｺﾞｼｯｸE" w:eastAsia="HGPｺﾞｼｯｸE" w:hAnsiTheme="majorEastAsia" w:hint="eastAsia"/>
          <w:u w:val="thick"/>
        </w:rPr>
        <w:t xml:space="preserve">　令和 2 </w:t>
      </w:r>
      <w:r w:rsidRPr="006E3A7A">
        <w:rPr>
          <w:rFonts w:ascii="HGPｺﾞｼｯｸE" w:eastAsia="HGPｺﾞｼｯｸE" w:hAnsiTheme="majorEastAsia" w:hint="eastAsia"/>
          <w:u w:val="thick"/>
        </w:rPr>
        <w:t>年</w:t>
      </w:r>
      <w:r w:rsidR="002F204E" w:rsidRPr="006E3A7A">
        <w:rPr>
          <w:rFonts w:ascii="HGPｺﾞｼｯｸE" w:eastAsia="HGPｺﾞｼｯｸE" w:hAnsiTheme="majorEastAsia" w:hint="eastAsia"/>
          <w:u w:val="thick"/>
        </w:rPr>
        <w:t xml:space="preserve"> 4</w:t>
      </w:r>
      <w:r w:rsidRPr="006E3A7A">
        <w:rPr>
          <w:rFonts w:ascii="HGPｺﾞｼｯｸE" w:eastAsia="HGPｺﾞｼｯｸE" w:hAnsiTheme="majorEastAsia" w:hint="eastAsia"/>
          <w:u w:val="thick"/>
        </w:rPr>
        <w:t>月</w:t>
      </w:r>
      <w:r w:rsidR="00D76C93">
        <w:rPr>
          <w:rFonts w:ascii="HGPｺﾞｼｯｸE" w:eastAsia="HGPｺﾞｼｯｸE" w:hAnsiTheme="majorEastAsia" w:hint="eastAsia"/>
          <w:u w:val="thick"/>
        </w:rPr>
        <w:t xml:space="preserve"> </w:t>
      </w:r>
      <w:r w:rsidR="00D76C93" w:rsidRPr="00D76C93">
        <w:rPr>
          <w:rFonts w:ascii="HGPｺﾞｼｯｸE" w:eastAsia="HGPｺﾞｼｯｸE" w:hAnsiTheme="majorEastAsia" w:hint="eastAsia"/>
        </w:rPr>
        <w:t xml:space="preserve">　</w:t>
      </w:r>
      <w:r w:rsidR="00917A0C" w:rsidRPr="006E3A7A">
        <w:rPr>
          <w:rFonts w:ascii="HGPｺﾞｼｯｸE" w:eastAsia="HGPｺﾞｼｯｸE" w:hAnsiTheme="majorEastAsia" w:hint="eastAsia"/>
        </w:rPr>
        <w:t xml:space="preserve">　</w:t>
      </w:r>
      <w:r w:rsidR="002F204E" w:rsidRPr="006E3A7A">
        <w:rPr>
          <w:rFonts w:ascii="HGPｺﾞｼｯｸE" w:eastAsia="HGPｺﾞｼｯｸE" w:hAnsiTheme="majorEastAsia" w:hint="eastAsia"/>
        </w:rPr>
        <w:t xml:space="preserve">　</w:t>
      </w:r>
    </w:p>
    <w:p w14:paraId="35947D0B" w14:textId="77777777" w:rsidR="00B27D72" w:rsidRPr="006E3A7A" w:rsidRDefault="00B27D72">
      <w:pPr>
        <w:pStyle w:val="a3"/>
        <w:spacing w:before="3"/>
        <w:rPr>
          <w:rFonts w:ascii="HGPｺﾞｼｯｸE" w:eastAsia="HGPｺﾞｼｯｸE" w:hAnsiTheme="majorEastAsia"/>
          <w:sz w:val="28"/>
        </w:rPr>
      </w:pPr>
    </w:p>
    <w:p w14:paraId="1C8DE1CB" w14:textId="77777777" w:rsidR="00B27D72" w:rsidRPr="006E3A7A" w:rsidRDefault="00E038EE">
      <w:pPr>
        <w:pStyle w:val="a3"/>
        <w:spacing w:before="77"/>
        <w:ind w:left="482"/>
        <w:rPr>
          <w:rFonts w:ascii="HGPｺﾞｼｯｸE" w:eastAsia="HGPｺﾞｼｯｸE" w:hAnsiTheme="majorEastAsia"/>
        </w:rPr>
      </w:pPr>
      <w:r w:rsidRPr="006E3A7A">
        <w:rPr>
          <w:rFonts w:ascii="HGPｺﾞｼｯｸE" w:eastAsia="HGPｺﾞｼｯｸE" w:hAnsiTheme="majorEastAsia" w:hint="eastAsia"/>
          <w:spacing w:val="-56"/>
          <w:u w:val="single"/>
        </w:rPr>
        <w:t xml:space="preserve"> </w:t>
      </w:r>
      <w:r w:rsidRPr="006E3A7A">
        <w:rPr>
          <w:rFonts w:ascii="HGPｺﾞｼｯｸE" w:eastAsia="HGPｺﾞｼｯｸE" w:hAnsiTheme="majorEastAsia" w:hint="eastAsia"/>
          <w:spacing w:val="-1"/>
          <w:u w:val="single"/>
        </w:rPr>
        <w:t>序．はじめに</w:t>
      </w:r>
    </w:p>
    <w:p w14:paraId="0A1BF793" w14:textId="77777777" w:rsidR="00B27D72" w:rsidRPr="00A24B8D" w:rsidRDefault="00E038EE" w:rsidP="00D76C93">
      <w:pPr>
        <w:pStyle w:val="a3"/>
        <w:tabs>
          <w:tab w:val="left" w:pos="9214"/>
        </w:tabs>
        <w:spacing w:before="78" w:line="307" w:lineRule="auto"/>
        <w:ind w:left="482" w:right="598" w:firstLine="220"/>
        <w:rPr>
          <w:rFonts w:ascii="HGPｺﾞｼｯｸE" w:eastAsia="HGPｺﾞｼｯｸE" w:hAnsiTheme="majorEastAsia"/>
          <w:spacing w:val="-2"/>
        </w:rPr>
      </w:pPr>
      <w:r w:rsidRPr="006E3A7A">
        <w:rPr>
          <w:rFonts w:ascii="HGPｺﾞｼｯｸE" w:eastAsia="HGPｺﾞｼｯｸE" w:hAnsiTheme="majorEastAsia" w:hint="eastAsia"/>
          <w:spacing w:val="-2"/>
        </w:rPr>
        <w:t>診療用放射線</w:t>
      </w:r>
      <w:r w:rsidR="00FB7985" w:rsidRPr="006E3A7A">
        <w:rPr>
          <w:rFonts w:ascii="HGPｺﾞｼｯｸE" w:eastAsia="HGPｺﾞｼｯｸE" w:hAnsiTheme="majorEastAsia" w:hint="eastAsia"/>
          <w:spacing w:val="-2"/>
        </w:rPr>
        <w:t>の利用に当たってはその医療被ばくに係る適正管理が必要であるため、</w:t>
      </w:r>
      <w:r w:rsidRPr="006E3A7A">
        <w:rPr>
          <w:rFonts w:ascii="HGPｺﾞｼｯｸE" w:eastAsia="HGPｺﾞｼｯｸE" w:hAnsiTheme="majorEastAsia" w:hint="eastAsia"/>
          <w:spacing w:val="-2"/>
        </w:rPr>
        <w:t>医療施行規則</w:t>
      </w:r>
      <w:r w:rsidRPr="006E3A7A">
        <w:rPr>
          <w:rFonts w:ascii="HGPｺﾞｼｯｸE" w:eastAsia="HGPｺﾞｼｯｸE" w:hAnsiTheme="majorEastAsia" w:hint="eastAsia"/>
        </w:rPr>
        <w:t>（</w:t>
      </w:r>
      <w:r w:rsidRPr="006E3A7A">
        <w:rPr>
          <w:rFonts w:ascii="HGPｺﾞｼｯｸE" w:eastAsia="HGPｺﾞｼｯｸE" w:hAnsiTheme="majorEastAsia" w:hint="eastAsia"/>
          <w:spacing w:val="-16"/>
        </w:rPr>
        <w:t xml:space="preserve">昭和 </w:t>
      </w:r>
      <w:r w:rsidRPr="006E3A7A">
        <w:rPr>
          <w:rFonts w:ascii="HGPｺﾞｼｯｸE" w:eastAsia="HGPｺﾞｼｯｸE" w:hAnsiTheme="majorEastAsia" w:hint="eastAsia"/>
        </w:rPr>
        <w:t>23</w:t>
      </w:r>
      <w:r w:rsidRPr="006E3A7A">
        <w:rPr>
          <w:rFonts w:ascii="HGPｺﾞｼｯｸE" w:eastAsia="HGPｺﾞｼｯｸE" w:hAnsiTheme="majorEastAsia" w:hint="eastAsia"/>
          <w:spacing w:val="-14"/>
        </w:rPr>
        <w:t xml:space="preserve"> 年厚生省令第 </w:t>
      </w:r>
      <w:r w:rsidRPr="006E3A7A">
        <w:rPr>
          <w:rFonts w:ascii="HGPｺﾞｼｯｸE" w:eastAsia="HGPｺﾞｼｯｸE" w:hAnsiTheme="majorEastAsia" w:hint="eastAsia"/>
        </w:rPr>
        <w:t>50</w:t>
      </w:r>
      <w:r w:rsidRPr="006E3A7A">
        <w:rPr>
          <w:rFonts w:ascii="HGPｺﾞｼｯｸE" w:eastAsia="HGPｺﾞｼｯｸE" w:hAnsiTheme="majorEastAsia" w:hint="eastAsia"/>
          <w:spacing w:val="-23"/>
        </w:rPr>
        <w:t xml:space="preserve"> 号</w:t>
      </w:r>
      <w:r w:rsidRPr="006E3A7A">
        <w:rPr>
          <w:rFonts w:ascii="HGPｺﾞｼｯｸE" w:eastAsia="HGPｺﾞｼｯｸE" w:hAnsiTheme="majorEastAsia" w:hint="eastAsia"/>
          <w:spacing w:val="-3"/>
        </w:rPr>
        <w:t>）</w:t>
      </w:r>
      <w:r w:rsidRPr="006E3A7A">
        <w:rPr>
          <w:rFonts w:ascii="HGPｺﾞｼｯｸE" w:eastAsia="HGPｺﾞｼｯｸE" w:hAnsiTheme="majorEastAsia" w:hint="eastAsia"/>
          <w:spacing w:val="-10"/>
        </w:rPr>
        <w:t xml:space="preserve">第１条の </w:t>
      </w:r>
      <w:r w:rsidRPr="006E3A7A">
        <w:rPr>
          <w:rFonts w:ascii="HGPｺﾞｼｯｸE" w:eastAsia="HGPｺﾞｼｯｸE" w:hAnsiTheme="majorEastAsia" w:hint="eastAsia"/>
        </w:rPr>
        <w:t>11</w:t>
      </w:r>
      <w:r w:rsidRPr="006E3A7A">
        <w:rPr>
          <w:rFonts w:ascii="HGPｺﾞｼｯｸE" w:eastAsia="HGPｺﾞｼｯｸE" w:hAnsiTheme="majorEastAsia" w:hint="eastAsia"/>
          <w:spacing w:val="-8"/>
        </w:rPr>
        <w:t xml:space="preserve"> </w:t>
      </w:r>
      <w:r w:rsidR="00FB7985" w:rsidRPr="006E3A7A">
        <w:rPr>
          <w:rFonts w:ascii="HGPｺﾞｼｯｸE" w:eastAsia="HGPｺﾞｼｯｸE" w:hAnsiTheme="majorEastAsia" w:hint="eastAsia"/>
          <w:spacing w:val="-8"/>
        </w:rPr>
        <w:t>第２項第３号の２の規定</w:t>
      </w:r>
      <w:r w:rsidRPr="006E3A7A">
        <w:rPr>
          <w:rFonts w:ascii="HGPｺﾞｼｯｸE" w:eastAsia="HGPｺﾞｼｯｸE" w:hAnsiTheme="majorEastAsia" w:hint="eastAsia"/>
          <w:spacing w:val="-8"/>
        </w:rPr>
        <w:t>に</w:t>
      </w:r>
      <w:r w:rsidRPr="006E3A7A">
        <w:rPr>
          <w:rFonts w:ascii="HGPｺﾞｼｯｸE" w:eastAsia="HGPｺﾞｼｯｸE" w:hAnsiTheme="majorEastAsia" w:hint="eastAsia"/>
          <w:spacing w:val="-10"/>
        </w:rPr>
        <w:t>基づき、当医療機関においては、診療用放射線の安全管理のための責任者</w:t>
      </w:r>
      <w:r w:rsidRPr="006E3A7A">
        <w:rPr>
          <w:rFonts w:ascii="HGPｺﾞｼｯｸE" w:eastAsia="HGPｺﾞｼｯｸE" w:hAnsiTheme="majorEastAsia" w:hint="eastAsia"/>
        </w:rPr>
        <w:t>（</w:t>
      </w:r>
      <w:r w:rsidRPr="006E3A7A">
        <w:rPr>
          <w:rFonts w:ascii="HGPｺﾞｼｯｸE" w:eastAsia="HGPｺﾞｼｯｸE" w:hAnsiTheme="majorEastAsia" w:hint="eastAsia"/>
          <w:spacing w:val="-5"/>
        </w:rPr>
        <w:t>以下「医療</w:t>
      </w:r>
      <w:r w:rsidRPr="006E3A7A">
        <w:rPr>
          <w:rFonts w:ascii="HGPｺﾞｼｯｸE" w:eastAsia="HGPｺﾞｼｯｸE" w:hAnsiTheme="majorEastAsia" w:hint="eastAsia"/>
          <w:spacing w:val="-12"/>
        </w:rPr>
        <w:t>放射線安全管理責任者」という。</w:t>
      </w:r>
      <w:r w:rsidRPr="006E3A7A">
        <w:rPr>
          <w:rFonts w:ascii="HGPｺﾞｼｯｸE" w:eastAsia="HGPｺﾞｼｯｸE" w:hAnsiTheme="majorEastAsia" w:hint="eastAsia"/>
        </w:rPr>
        <w:t>）</w:t>
      </w:r>
      <w:r w:rsidRPr="006E3A7A">
        <w:rPr>
          <w:rFonts w:ascii="HGPｺﾞｼｯｸE" w:eastAsia="HGPｺﾞｼｯｸE" w:hAnsiTheme="majorEastAsia" w:hint="eastAsia"/>
          <w:spacing w:val="-1"/>
        </w:rPr>
        <w:t>を配置し、医療放射線安全管理責任者の下で診療用</w:t>
      </w:r>
      <w:r w:rsidR="00FB7985" w:rsidRPr="006E3A7A">
        <w:rPr>
          <w:rFonts w:ascii="HGPｺﾞｼｯｸE" w:eastAsia="HGPｺﾞｼｯｸE" w:hAnsiTheme="majorEastAsia" w:hint="eastAsia"/>
          <w:spacing w:val="-6"/>
        </w:rPr>
        <w:t>放射線</w:t>
      </w:r>
      <w:r w:rsidRPr="006E3A7A">
        <w:rPr>
          <w:rFonts w:ascii="HGPｺﾞｼｯｸE" w:eastAsia="HGPｺﾞｼｯｸE" w:hAnsiTheme="majorEastAsia" w:hint="eastAsia"/>
          <w:spacing w:val="-6"/>
        </w:rPr>
        <w:t>の安全管理のための体制や方策を実施することとする。当指針はそれらの基本的</w:t>
      </w:r>
      <w:r w:rsidRPr="006E3A7A">
        <w:rPr>
          <w:rFonts w:ascii="HGPｺﾞｼｯｸE" w:eastAsia="HGPｺﾞｼｯｸE" w:hAnsiTheme="majorEastAsia" w:hint="eastAsia"/>
          <w:spacing w:val="-5"/>
        </w:rPr>
        <w:t>な考え方や方針について規定するものである。</w:t>
      </w:r>
    </w:p>
    <w:p w14:paraId="6DF5792C" w14:textId="77777777" w:rsidR="00B27D72" w:rsidRPr="006E3A7A" w:rsidRDefault="00B27D72">
      <w:pPr>
        <w:pStyle w:val="a3"/>
        <w:rPr>
          <w:rFonts w:ascii="HGPｺﾞｼｯｸE" w:eastAsia="HGPｺﾞｼｯｸE" w:hAnsiTheme="majorEastAsia"/>
        </w:rPr>
      </w:pPr>
    </w:p>
    <w:p w14:paraId="7D3684B7" w14:textId="77777777" w:rsidR="00B27D72" w:rsidRPr="006E3A7A" w:rsidRDefault="00B27D72">
      <w:pPr>
        <w:pStyle w:val="a3"/>
        <w:rPr>
          <w:rFonts w:ascii="HGPｺﾞｼｯｸE" w:eastAsia="HGPｺﾞｼｯｸE" w:hAnsiTheme="majorEastAsia"/>
        </w:rPr>
      </w:pPr>
    </w:p>
    <w:p w14:paraId="2F8E6AE0" w14:textId="77777777" w:rsidR="00B27D72" w:rsidRPr="006E3A7A" w:rsidRDefault="00E038EE">
      <w:pPr>
        <w:pStyle w:val="a3"/>
        <w:spacing w:before="152"/>
        <w:ind w:left="482"/>
        <w:rPr>
          <w:rFonts w:ascii="HGPｺﾞｼｯｸE" w:eastAsia="HGPｺﾞｼｯｸE" w:hAnsiTheme="majorEastAsia"/>
        </w:rPr>
      </w:pPr>
      <w:r w:rsidRPr="006E3A7A">
        <w:rPr>
          <w:rFonts w:ascii="HGPｺﾞｼｯｸE" w:eastAsia="HGPｺﾞｼｯｸE" w:hAnsiTheme="majorEastAsia" w:hint="eastAsia"/>
          <w:spacing w:val="-56"/>
          <w:u w:val="single"/>
        </w:rPr>
        <w:t xml:space="preserve"> </w:t>
      </w:r>
      <w:r w:rsidR="002A7524">
        <w:rPr>
          <w:rFonts w:ascii="HGPｺﾞｼｯｸE" w:eastAsia="HGPｺﾞｼｯｸE" w:hAnsiTheme="majorEastAsia" w:hint="eastAsia"/>
          <w:spacing w:val="-3"/>
          <w:u w:val="single"/>
        </w:rPr>
        <w:t xml:space="preserve">１.　</w:t>
      </w:r>
      <w:r w:rsidRPr="006E3A7A">
        <w:rPr>
          <w:rFonts w:ascii="HGPｺﾞｼｯｸE" w:eastAsia="HGPｺﾞｼｯｸE" w:hAnsiTheme="majorEastAsia" w:hint="eastAsia"/>
          <w:spacing w:val="-3"/>
          <w:u w:val="single"/>
        </w:rPr>
        <w:t>診療用放射線の安全管理に関する基本的考え方</w:t>
      </w:r>
    </w:p>
    <w:p w14:paraId="05A6D9BD" w14:textId="77777777" w:rsidR="00B27D72" w:rsidRPr="006E3A7A" w:rsidRDefault="00E038EE">
      <w:pPr>
        <w:pStyle w:val="a3"/>
        <w:spacing w:before="78"/>
        <w:ind w:left="482"/>
        <w:rPr>
          <w:rFonts w:ascii="HGPｺﾞｼｯｸE" w:eastAsia="HGPｺﾞｼｯｸE" w:hAnsiTheme="majorEastAsia"/>
        </w:rPr>
      </w:pPr>
      <w:r w:rsidRPr="006E3A7A">
        <w:rPr>
          <w:rFonts w:ascii="HGPｺﾞｼｯｸE" w:eastAsia="HGPｺﾞｼｯｸE" w:hAnsiTheme="majorEastAsia" w:hint="eastAsia"/>
        </w:rPr>
        <w:t>（１）被ばくの３区分及び放射線防護の原則について</w:t>
      </w:r>
    </w:p>
    <w:p w14:paraId="6CFBCA46" w14:textId="77777777" w:rsidR="00B27D72" w:rsidRPr="006E3A7A" w:rsidRDefault="00E038EE" w:rsidP="0091112A">
      <w:pPr>
        <w:pStyle w:val="a3"/>
        <w:tabs>
          <w:tab w:val="left" w:pos="9214"/>
        </w:tabs>
        <w:spacing w:before="78" w:line="307" w:lineRule="auto"/>
        <w:ind w:left="921" w:right="598" w:firstLine="223"/>
        <w:jc w:val="both"/>
        <w:rPr>
          <w:rFonts w:ascii="HGPｺﾞｼｯｸE" w:eastAsia="HGPｺﾞｼｯｸE" w:hAnsiTheme="majorEastAsia"/>
        </w:rPr>
      </w:pPr>
      <w:r w:rsidRPr="006E3A7A">
        <w:rPr>
          <w:rFonts w:ascii="HGPｺﾞｼｯｸE" w:eastAsia="HGPｺﾞｼｯｸE" w:hAnsiTheme="majorEastAsia" w:hint="eastAsia"/>
        </w:rPr>
        <w:t>国際放射線防護委員会（ICRP）2007</w:t>
      </w:r>
      <w:r w:rsidRPr="006E3A7A">
        <w:rPr>
          <w:rFonts w:ascii="HGPｺﾞｼｯｸE" w:eastAsia="HGPｺﾞｼｯｸE" w:hAnsiTheme="majorEastAsia" w:hint="eastAsia"/>
          <w:spacing w:val="-1"/>
        </w:rPr>
        <w:t xml:space="preserve"> </w:t>
      </w:r>
      <w:r w:rsidR="00917A0C" w:rsidRPr="006E3A7A">
        <w:rPr>
          <w:rFonts w:ascii="HGPｺﾞｼｯｸE" w:eastAsia="HGPｺﾞｼｯｸE" w:hAnsiTheme="majorEastAsia" w:hint="eastAsia"/>
          <w:spacing w:val="-1"/>
        </w:rPr>
        <w:t>年勧告において整理されているとおり、被</w:t>
      </w:r>
      <w:r w:rsidR="00D2102F" w:rsidRPr="006E3A7A">
        <w:rPr>
          <w:rFonts w:ascii="HGPｺﾞｼｯｸE" w:eastAsia="HGPｺﾞｼｯｸE" w:hAnsiTheme="majorEastAsia" w:hint="eastAsia"/>
          <w:spacing w:val="-1"/>
        </w:rPr>
        <w:t>ば</w:t>
      </w:r>
      <w:r w:rsidRPr="006E3A7A">
        <w:rPr>
          <w:rFonts w:ascii="HGPｺﾞｼｯｸE" w:eastAsia="HGPｺﾞｼｯｸE" w:hAnsiTheme="majorEastAsia" w:hint="eastAsia"/>
          <w:spacing w:val="-11"/>
        </w:rPr>
        <w:t>くはその対象者及び被ばくの状況に応じて「職業被ばく」</w:t>
      </w:r>
      <w:r w:rsidRPr="006E3A7A">
        <w:rPr>
          <w:rFonts w:ascii="HGPｺﾞｼｯｸE" w:eastAsia="HGPｺﾞｼｯｸE" w:hAnsiTheme="majorEastAsia" w:hint="eastAsia"/>
          <w:spacing w:val="-32"/>
        </w:rPr>
        <w:t>、「医療被ばく」及び「公</w:t>
      </w:r>
      <w:r w:rsidRPr="006E3A7A">
        <w:rPr>
          <w:rFonts w:ascii="HGPｺﾞｼｯｸE" w:eastAsia="HGPｺﾞｼｯｸE" w:hAnsiTheme="majorEastAsia" w:hint="eastAsia"/>
          <w:spacing w:val="-16"/>
        </w:rPr>
        <w:t>衆被ばく」の３区分に分けた上で、それぞれの被ばくに対する防護を検討する必要</w:t>
      </w:r>
      <w:r w:rsidRPr="006E3A7A">
        <w:rPr>
          <w:rFonts w:ascii="HGPｺﾞｼｯｸE" w:eastAsia="HGPｺﾞｼｯｸE" w:hAnsiTheme="majorEastAsia" w:hint="eastAsia"/>
          <w:spacing w:val="-12"/>
        </w:rPr>
        <w:t>がある。また、これらの放射線防護については原則として、「正当化」、「防護の最</w:t>
      </w:r>
      <w:r w:rsidRPr="006E3A7A">
        <w:rPr>
          <w:rFonts w:ascii="HGPｺﾞｼｯｸE" w:eastAsia="HGPｺﾞｼｯｸE" w:hAnsiTheme="majorEastAsia" w:hint="eastAsia"/>
          <w:spacing w:val="-3"/>
        </w:rPr>
        <w:t>適化」及び「線量限度の適用」が必要である。</w:t>
      </w:r>
    </w:p>
    <w:p w14:paraId="128BDC7D" w14:textId="77777777" w:rsidR="00B27D72" w:rsidRPr="006E3A7A" w:rsidRDefault="00B27D72">
      <w:pPr>
        <w:pStyle w:val="a3"/>
        <w:spacing w:before="10"/>
        <w:rPr>
          <w:rFonts w:ascii="HGPｺﾞｼｯｸE" w:eastAsia="HGPｺﾞｼｯｸE" w:hAnsiTheme="majorEastAsia"/>
          <w:sz w:val="27"/>
        </w:rPr>
      </w:pPr>
    </w:p>
    <w:p w14:paraId="1A966108" w14:textId="77777777" w:rsidR="00B27D72" w:rsidRPr="006E3A7A" w:rsidRDefault="00E038EE">
      <w:pPr>
        <w:pStyle w:val="a3"/>
        <w:ind w:left="482"/>
        <w:rPr>
          <w:rFonts w:ascii="HGPｺﾞｼｯｸE" w:eastAsia="HGPｺﾞｼｯｸE" w:hAnsiTheme="majorEastAsia"/>
        </w:rPr>
      </w:pPr>
      <w:r w:rsidRPr="006E3A7A">
        <w:rPr>
          <w:rFonts w:ascii="HGPｺﾞｼｯｸE" w:eastAsia="HGPｺﾞｼｯｸE" w:hAnsiTheme="majorEastAsia" w:hint="eastAsia"/>
        </w:rPr>
        <w:t>（２）医療被ばくに関する放射線防護の原則について</w:t>
      </w:r>
    </w:p>
    <w:p w14:paraId="16153D89" w14:textId="77777777" w:rsidR="0091112A" w:rsidRDefault="00E038EE" w:rsidP="005D5B5A">
      <w:pPr>
        <w:pStyle w:val="a3"/>
        <w:tabs>
          <w:tab w:val="left" w:pos="9214"/>
        </w:tabs>
        <w:spacing w:before="79"/>
        <w:ind w:left="1144" w:rightChars="271" w:right="596"/>
        <w:rPr>
          <w:rFonts w:ascii="HGPｺﾞｼｯｸE" w:eastAsia="HGPｺﾞｼｯｸE" w:hAnsiTheme="majorEastAsia"/>
          <w:spacing w:val="-10"/>
        </w:rPr>
      </w:pPr>
      <w:r w:rsidRPr="006E3A7A">
        <w:rPr>
          <w:rFonts w:ascii="HGPｺﾞｼｯｸE" w:eastAsia="HGPｺﾞｼｯｸE" w:hAnsiTheme="majorEastAsia" w:hint="eastAsia"/>
        </w:rPr>
        <w:t>当指針における診療用放射線の安全管理の対象は、被ばくの３区分のうち、特に</w:t>
      </w:r>
      <w:r w:rsidR="00A24B8D">
        <w:rPr>
          <w:rFonts w:ascii="HGPｺﾞｼｯｸE" w:eastAsia="HGPｺﾞｼｯｸE" w:hAnsiTheme="majorEastAsia" w:hint="eastAsia"/>
          <w:spacing w:val="-10"/>
        </w:rPr>
        <w:t>放射線</w:t>
      </w:r>
    </w:p>
    <w:p w14:paraId="47E66B23" w14:textId="77777777" w:rsidR="005D5B5A" w:rsidRDefault="00E038EE" w:rsidP="005D5B5A">
      <w:pPr>
        <w:pStyle w:val="a3"/>
        <w:tabs>
          <w:tab w:val="left" w:pos="9214"/>
        </w:tabs>
        <w:spacing w:before="79"/>
        <w:ind w:leftChars="380" w:left="836" w:rightChars="271" w:right="596"/>
        <w:rPr>
          <w:rFonts w:ascii="HGPｺﾞｼｯｸE" w:eastAsia="HGPｺﾞｼｯｸE" w:hAnsiTheme="majorEastAsia"/>
          <w:spacing w:val="-11"/>
        </w:rPr>
      </w:pPr>
      <w:r w:rsidRPr="006E3A7A">
        <w:rPr>
          <w:rFonts w:ascii="HGPｺﾞｼｯｸE" w:eastAsia="HGPｺﾞｼｯｸE" w:hAnsiTheme="majorEastAsia" w:hint="eastAsia"/>
          <w:spacing w:val="-10"/>
        </w:rPr>
        <w:t>診療を受ける者の「医療被ばく」である。放射線診療を受ける者の医療被ば</w:t>
      </w:r>
      <w:r w:rsidRPr="006E3A7A">
        <w:rPr>
          <w:rFonts w:ascii="HGPｺﾞｼｯｸE" w:eastAsia="HGPｺﾞｼｯｸE" w:hAnsiTheme="majorEastAsia" w:hint="eastAsia"/>
          <w:spacing w:val="-11"/>
        </w:rPr>
        <w:t>くでの「線量限</w:t>
      </w:r>
      <w:r w:rsidR="0091112A">
        <w:rPr>
          <w:rFonts w:ascii="HGPｺﾞｼｯｸE" w:eastAsia="HGPｺﾞｼｯｸE" w:hAnsiTheme="majorEastAsia" w:hint="eastAsia"/>
          <w:spacing w:val="-11"/>
        </w:rPr>
        <w:t>度の</w:t>
      </w:r>
    </w:p>
    <w:p w14:paraId="6DA90AA8" w14:textId="77777777" w:rsidR="005D5B5A" w:rsidRDefault="00E038EE" w:rsidP="005D5B5A">
      <w:pPr>
        <w:pStyle w:val="a3"/>
        <w:tabs>
          <w:tab w:val="left" w:pos="9214"/>
        </w:tabs>
        <w:spacing w:before="79"/>
        <w:ind w:leftChars="380" w:left="836" w:rightChars="271" w:right="596"/>
        <w:rPr>
          <w:rFonts w:ascii="HGPｺﾞｼｯｸE" w:eastAsia="HGPｺﾞｼｯｸE" w:hAnsiTheme="majorEastAsia"/>
          <w:spacing w:val="-7"/>
        </w:rPr>
      </w:pPr>
      <w:r w:rsidRPr="006E3A7A">
        <w:rPr>
          <w:rFonts w:ascii="HGPｺﾞｼｯｸE" w:eastAsia="HGPｺﾞｼｯｸE" w:hAnsiTheme="majorEastAsia" w:hint="eastAsia"/>
          <w:spacing w:val="-11"/>
        </w:rPr>
        <w:t>適用」については、線量限度が設定されると当該診療を受ける</w:t>
      </w:r>
      <w:r w:rsidRPr="006E3A7A">
        <w:rPr>
          <w:rFonts w:ascii="HGPｺﾞｼｯｸE" w:eastAsia="HGPｺﾞｼｯｸE" w:hAnsiTheme="majorEastAsia" w:hint="eastAsia"/>
          <w:spacing w:val="-7"/>
        </w:rPr>
        <w:t>者にとって必要な放射線診療が</w:t>
      </w:r>
    </w:p>
    <w:p w14:paraId="090AD349" w14:textId="77777777" w:rsidR="005D5B5A" w:rsidRDefault="00E038EE" w:rsidP="005D5B5A">
      <w:pPr>
        <w:pStyle w:val="a3"/>
        <w:tabs>
          <w:tab w:val="left" w:pos="9214"/>
        </w:tabs>
        <w:spacing w:before="79"/>
        <w:ind w:leftChars="380" w:left="836" w:rightChars="271" w:right="596"/>
        <w:rPr>
          <w:rFonts w:ascii="HGPｺﾞｼｯｸE" w:eastAsia="HGPｺﾞｼｯｸE" w:hAnsiTheme="majorEastAsia"/>
          <w:spacing w:val="-7"/>
        </w:rPr>
      </w:pPr>
      <w:r w:rsidRPr="006E3A7A">
        <w:rPr>
          <w:rFonts w:ascii="HGPｺﾞｼｯｸE" w:eastAsia="HGPｺﾞｼｯｸE" w:hAnsiTheme="majorEastAsia" w:hint="eastAsia"/>
          <w:spacing w:val="-7"/>
        </w:rPr>
        <w:t>受けられなくなるおそれがあるため、放射線防護の原則のうち「線量限度の適用」は行わず、</w:t>
      </w:r>
    </w:p>
    <w:p w14:paraId="7F583B8E" w14:textId="77777777" w:rsidR="00B27D72" w:rsidRPr="0091112A" w:rsidRDefault="00E038EE" w:rsidP="005D5B5A">
      <w:pPr>
        <w:pStyle w:val="a3"/>
        <w:tabs>
          <w:tab w:val="left" w:pos="9214"/>
        </w:tabs>
        <w:spacing w:before="79"/>
        <w:ind w:leftChars="380" w:left="836" w:rightChars="271" w:right="596"/>
        <w:rPr>
          <w:rFonts w:ascii="HGPｺﾞｼｯｸE" w:eastAsia="HGPｺﾞｼｯｸE" w:hAnsiTheme="majorEastAsia"/>
          <w:spacing w:val="-7"/>
        </w:rPr>
      </w:pPr>
      <w:r w:rsidRPr="006E3A7A">
        <w:rPr>
          <w:rFonts w:ascii="HGPｺﾞｼｯｸE" w:eastAsia="HGPｺﾞｼｯｸE" w:hAnsiTheme="majorEastAsia" w:hint="eastAsia"/>
          <w:spacing w:val="-7"/>
        </w:rPr>
        <w:t>「正当化」及び「防護の最適化」が必要</w:t>
      </w:r>
      <w:r w:rsidRPr="006E3A7A">
        <w:rPr>
          <w:rFonts w:ascii="HGPｺﾞｼｯｸE" w:eastAsia="HGPｺﾞｼｯｸE" w:hAnsiTheme="majorEastAsia" w:hint="eastAsia"/>
        </w:rPr>
        <w:t>である。</w:t>
      </w:r>
    </w:p>
    <w:p w14:paraId="76F1C4F2" w14:textId="77777777" w:rsidR="006E3A7A" w:rsidRPr="006E3A7A" w:rsidRDefault="006E3A7A" w:rsidP="002A7524">
      <w:pPr>
        <w:pStyle w:val="a3"/>
        <w:tabs>
          <w:tab w:val="left" w:pos="9498"/>
        </w:tabs>
        <w:spacing w:beforeLines="50" w:before="120"/>
        <w:ind w:rightChars="155" w:right="341"/>
        <w:rPr>
          <w:rFonts w:ascii="HGPｺﾞｼｯｸE" w:eastAsia="HGPｺﾞｼｯｸE" w:hAnsiTheme="majorEastAsia"/>
          <w:spacing w:val="-3"/>
        </w:rPr>
      </w:pPr>
    </w:p>
    <w:p w14:paraId="341D7C9D" w14:textId="77777777" w:rsidR="006E3A7A" w:rsidRDefault="006E3A7A" w:rsidP="005D5B5A">
      <w:pPr>
        <w:pStyle w:val="a3"/>
        <w:spacing w:line="307" w:lineRule="auto"/>
        <w:ind w:left="852" w:right="598" w:hangingChars="400" w:hanging="852"/>
        <w:jc w:val="both"/>
        <w:rPr>
          <w:rFonts w:ascii="HGPｺﾞｼｯｸE" w:eastAsia="HGPｺﾞｼｯｸE" w:hAnsiTheme="majorEastAsia"/>
          <w:spacing w:val="-7"/>
        </w:rPr>
      </w:pPr>
      <w:r>
        <w:rPr>
          <w:rFonts w:ascii="HGPｺﾞｼｯｸE" w:eastAsia="HGPｺﾞｼｯｸE" w:hAnsiTheme="majorEastAsia" w:hint="eastAsia"/>
          <w:spacing w:val="-7"/>
        </w:rPr>
        <w:t xml:space="preserve">　　　　（３）医療被ばくに関する医学的手法の正当化及び放射線防護の最適化について医療被ばくの防護に当たっては、「線量限度の適用」は行わない代わりに「正当化」及び「防護の最適化」を適切に担保することが重要である。</w:t>
      </w:r>
    </w:p>
    <w:p w14:paraId="6A4260E2" w14:textId="77777777" w:rsidR="00B27D72" w:rsidRPr="006E3A7A" w:rsidRDefault="00E038EE" w:rsidP="005D5B5A">
      <w:pPr>
        <w:pStyle w:val="a3"/>
        <w:spacing w:line="307" w:lineRule="auto"/>
        <w:ind w:left="921" w:right="598" w:firstLine="220"/>
        <w:jc w:val="both"/>
        <w:rPr>
          <w:rFonts w:ascii="HGPｺﾞｼｯｸE" w:eastAsia="HGPｺﾞｼｯｸE" w:hAnsiTheme="majorEastAsia"/>
        </w:rPr>
      </w:pPr>
      <w:r w:rsidRPr="006E3A7A">
        <w:rPr>
          <w:rFonts w:ascii="HGPｺﾞｼｯｸE" w:eastAsia="HGPｺﾞｼｯｸE" w:hAnsiTheme="majorEastAsia" w:hint="eastAsia"/>
          <w:spacing w:val="-7"/>
        </w:rPr>
        <w:t>放射線診療を受ける者の医療被ばくにおける「正当化」とは、医学的手法の正当</w:t>
      </w:r>
      <w:r w:rsidRPr="006E3A7A">
        <w:rPr>
          <w:rFonts w:ascii="HGPｺﾞｼｯｸE" w:eastAsia="HGPｺﾞｼｯｸE" w:hAnsiTheme="majorEastAsia" w:hint="eastAsia"/>
          <w:spacing w:val="-12"/>
        </w:rPr>
        <w:t>化を意味し、当該診療を受ける者のベネフィットが常にリスクを上回っていること</w:t>
      </w:r>
      <w:r w:rsidRPr="006E3A7A">
        <w:rPr>
          <w:rFonts w:ascii="HGPｺﾞｼｯｸE" w:eastAsia="HGPｺﾞｼｯｸE" w:hAnsiTheme="majorEastAsia" w:hint="eastAsia"/>
          <w:spacing w:val="-3"/>
        </w:rPr>
        <w:t>を考慮して適正な手法を選択することが必要である。</w:t>
      </w:r>
    </w:p>
    <w:p w14:paraId="0F8BB3BE" w14:textId="77777777" w:rsidR="00B27D72" w:rsidRDefault="00E038EE" w:rsidP="005D5B5A">
      <w:pPr>
        <w:pStyle w:val="a3"/>
        <w:tabs>
          <w:tab w:val="left" w:pos="9498"/>
        </w:tabs>
        <w:spacing w:line="307" w:lineRule="auto"/>
        <w:ind w:left="921" w:right="456" w:firstLine="220"/>
        <w:rPr>
          <w:rFonts w:ascii="HGPｺﾞｼｯｸE" w:eastAsia="HGPｺﾞｼｯｸE" w:hAnsiTheme="majorEastAsia"/>
          <w:spacing w:val="-3"/>
        </w:rPr>
      </w:pPr>
      <w:r w:rsidRPr="006E3A7A">
        <w:rPr>
          <w:rFonts w:ascii="HGPｺﾞｼｯｸE" w:eastAsia="HGPｺﾞｼｯｸE" w:hAnsiTheme="majorEastAsia" w:hint="eastAsia"/>
          <w:spacing w:val="-7"/>
        </w:rPr>
        <w:t>放射線診療を受ける者の医療被ばくにおける「防護の最適化」とは、放射線診療</w:t>
      </w:r>
      <w:r w:rsidR="00917A0C" w:rsidRPr="006E3A7A">
        <w:rPr>
          <w:rFonts w:ascii="HGPｺﾞｼｯｸE" w:eastAsia="HGPｺﾞｼｯｸE" w:hAnsiTheme="majorEastAsia" w:hint="eastAsia"/>
          <w:spacing w:val="-10"/>
        </w:rPr>
        <w:t>受</w:t>
      </w:r>
      <w:r w:rsidRPr="006E3A7A">
        <w:rPr>
          <w:rFonts w:ascii="HGPｺﾞｼｯｸE" w:eastAsia="HGPｺﾞｼｯｸE" w:hAnsiTheme="majorEastAsia" w:hint="eastAsia"/>
          <w:spacing w:val="-10"/>
        </w:rPr>
        <w:t>ける者の被ばく線量の最適化を意味し、放射線診療を受ける者の医療被ばくを</w:t>
      </w:r>
      <w:r w:rsidRPr="006E3A7A">
        <w:rPr>
          <w:rFonts w:ascii="HGPｺﾞｼｯｸE" w:eastAsia="HGPｺﾞｼｯｸE" w:hAnsiTheme="majorEastAsia" w:hint="eastAsia"/>
          <w:spacing w:val="-3"/>
        </w:rPr>
        <w:t>「合理的に達成可能な限り低く</w:t>
      </w:r>
      <w:r w:rsidRPr="006E3A7A">
        <w:rPr>
          <w:rFonts w:ascii="HGPｺﾞｼｯｸE" w:eastAsia="HGPｺﾞｼｯｸE" w:hAnsiTheme="majorEastAsia" w:hint="eastAsia"/>
        </w:rPr>
        <w:t>（</w:t>
      </w:r>
      <w:r w:rsidRPr="006E3A7A">
        <w:rPr>
          <w:rFonts w:ascii="HGPｺﾞｼｯｸE" w:eastAsia="HGPｺﾞｼｯｸE" w:hAnsiTheme="majorEastAsia" w:hint="eastAsia"/>
          <w:spacing w:val="-3"/>
        </w:rPr>
        <w:t>a</w:t>
      </w:r>
      <w:r w:rsidRPr="006E3A7A">
        <w:rPr>
          <w:rFonts w:ascii="HGPｺﾞｼｯｸE" w:eastAsia="HGPｺﾞｼｯｸE" w:hAnsiTheme="majorEastAsia" w:hint="eastAsia"/>
        </w:rPr>
        <w:t xml:space="preserve">s low </w:t>
      </w:r>
      <w:r w:rsidRPr="006E3A7A">
        <w:rPr>
          <w:rFonts w:ascii="HGPｺﾞｼｯｸE" w:eastAsia="HGPｺﾞｼｯｸE" w:hAnsiTheme="majorEastAsia" w:hint="eastAsia"/>
          <w:spacing w:val="-3"/>
        </w:rPr>
        <w:t>a</w:t>
      </w:r>
      <w:r w:rsidRPr="006E3A7A">
        <w:rPr>
          <w:rFonts w:ascii="HGPｺﾞｼｯｸE" w:eastAsia="HGPｺﾞｼｯｸE" w:hAnsiTheme="majorEastAsia" w:hint="eastAsia"/>
        </w:rPr>
        <w:t>s rea</w:t>
      </w:r>
      <w:r w:rsidRPr="006E3A7A">
        <w:rPr>
          <w:rFonts w:ascii="HGPｺﾞｼｯｸE" w:eastAsia="HGPｺﾞｼｯｸE" w:hAnsiTheme="majorEastAsia" w:hint="eastAsia"/>
          <w:spacing w:val="-3"/>
        </w:rPr>
        <w:t>s</w:t>
      </w:r>
      <w:r w:rsidRPr="006E3A7A">
        <w:rPr>
          <w:rFonts w:ascii="HGPｺﾞｼｯｸE" w:eastAsia="HGPｺﾞｼｯｸE" w:hAnsiTheme="majorEastAsia" w:hint="eastAsia"/>
        </w:rPr>
        <w:t>onably a</w:t>
      </w:r>
      <w:r w:rsidRPr="006E3A7A">
        <w:rPr>
          <w:rFonts w:ascii="HGPｺﾞｼｯｸE" w:eastAsia="HGPｺﾞｼｯｸE" w:hAnsiTheme="majorEastAsia" w:hint="eastAsia"/>
          <w:spacing w:val="-3"/>
        </w:rPr>
        <w:t>c</w:t>
      </w:r>
      <w:r w:rsidRPr="006E3A7A">
        <w:rPr>
          <w:rFonts w:ascii="HGPｺﾞｼｯｸE" w:eastAsia="HGPｺﾞｼｯｸE" w:hAnsiTheme="majorEastAsia" w:hint="eastAsia"/>
        </w:rPr>
        <w:t>hieva</w:t>
      </w:r>
      <w:r w:rsidRPr="006E3A7A">
        <w:rPr>
          <w:rFonts w:ascii="HGPｺﾞｼｯｸE" w:eastAsia="HGPｺﾞｼｯｸE" w:hAnsiTheme="majorEastAsia" w:hint="eastAsia"/>
          <w:spacing w:val="-3"/>
        </w:rPr>
        <w:t>b</w:t>
      </w:r>
      <w:r w:rsidRPr="006E3A7A">
        <w:rPr>
          <w:rFonts w:ascii="HGPｺﾞｼｯｸE" w:eastAsia="HGPｺﾞｼｯｸE" w:hAnsiTheme="majorEastAsia" w:hint="eastAsia"/>
        </w:rPr>
        <w:t>le ：</w:t>
      </w:r>
      <w:r w:rsidRPr="006E3A7A">
        <w:rPr>
          <w:rFonts w:ascii="HGPｺﾞｼｯｸE" w:eastAsia="HGPｺﾞｼｯｸE" w:hAnsiTheme="majorEastAsia" w:hint="eastAsia"/>
          <w:spacing w:val="-3"/>
        </w:rPr>
        <w:t>AL</w:t>
      </w:r>
      <w:r w:rsidRPr="006E3A7A">
        <w:rPr>
          <w:rFonts w:ascii="HGPｺﾞｼｯｸE" w:eastAsia="HGPｺﾞｼｯｸE" w:hAnsiTheme="majorEastAsia" w:hint="eastAsia"/>
        </w:rPr>
        <w:t>ARA</w:t>
      </w:r>
      <w:r w:rsidRPr="006E3A7A">
        <w:rPr>
          <w:rFonts w:ascii="HGPｺﾞｼｯｸE" w:eastAsia="HGPｺﾞｼｯｸE" w:hAnsiTheme="majorEastAsia" w:hint="eastAsia"/>
          <w:spacing w:val="-111"/>
        </w:rPr>
        <w:t>）</w:t>
      </w:r>
      <w:r w:rsidRPr="006E3A7A">
        <w:rPr>
          <w:rFonts w:ascii="HGPｺﾞｼｯｸE" w:eastAsia="HGPｺﾞｼｯｸE" w:hAnsiTheme="majorEastAsia" w:hint="eastAsia"/>
        </w:rPr>
        <w:t>」す</w:t>
      </w:r>
      <w:r w:rsidRPr="006E3A7A">
        <w:rPr>
          <w:rFonts w:ascii="HGPｺﾞｼｯｸE" w:eastAsia="HGPｺﾞｼｯｸE" w:hAnsiTheme="majorEastAsia" w:hint="eastAsia"/>
          <w:spacing w:val="-27"/>
        </w:rPr>
        <w:t xml:space="preserve">る </w:t>
      </w:r>
      <w:r w:rsidRPr="006E3A7A">
        <w:rPr>
          <w:rFonts w:ascii="HGPｺﾞｼｯｸE" w:eastAsia="HGPｺﾞｼｯｸE" w:hAnsiTheme="majorEastAsia" w:hint="eastAsia"/>
          <w:b/>
        </w:rPr>
        <w:t>ALARA</w:t>
      </w:r>
      <w:r w:rsidRPr="006E3A7A">
        <w:rPr>
          <w:rFonts w:ascii="HGPｺﾞｼｯｸE" w:eastAsia="HGPｺﾞｼｯｸE" w:hAnsiTheme="majorEastAsia" w:hint="eastAsia"/>
          <w:b/>
          <w:spacing w:val="-15"/>
        </w:rPr>
        <w:t xml:space="preserve"> の原則</w:t>
      </w:r>
      <w:r w:rsidR="005D5B5A">
        <w:rPr>
          <w:rFonts w:ascii="HGPｺﾞｼｯｸE" w:eastAsia="HGPｺﾞｼｯｸE" w:hAnsiTheme="majorEastAsia" w:hint="eastAsia"/>
          <w:spacing w:val="-3"/>
        </w:rPr>
        <w:t>を参考に被ばく線量を</w:t>
      </w:r>
      <w:r w:rsidRPr="006E3A7A">
        <w:rPr>
          <w:rFonts w:ascii="HGPｺﾞｼｯｸE" w:eastAsia="HGPｺﾞｼｯｸE" w:hAnsiTheme="majorEastAsia" w:hint="eastAsia"/>
          <w:spacing w:val="-3"/>
        </w:rPr>
        <w:t>適正に管理することが必要である。</w:t>
      </w:r>
    </w:p>
    <w:p w14:paraId="7D7B3A3D" w14:textId="77777777" w:rsidR="00A24B8D" w:rsidRDefault="00A24B8D">
      <w:pPr>
        <w:pStyle w:val="a3"/>
        <w:tabs>
          <w:tab w:val="left" w:pos="1033"/>
        </w:tabs>
        <w:ind w:left="482"/>
        <w:rPr>
          <w:rFonts w:ascii="HGPｺﾞｼｯｸE" w:eastAsia="HGPｺﾞｼｯｸE"/>
          <w:spacing w:val="-56"/>
          <w:u w:val="single"/>
        </w:rPr>
      </w:pPr>
    </w:p>
    <w:p w14:paraId="7B763B87" w14:textId="77777777" w:rsidR="00812CDC" w:rsidRDefault="00812CDC">
      <w:pPr>
        <w:pStyle w:val="a3"/>
        <w:tabs>
          <w:tab w:val="left" w:pos="1033"/>
        </w:tabs>
        <w:ind w:left="482"/>
        <w:rPr>
          <w:rFonts w:ascii="HGPｺﾞｼｯｸE" w:eastAsia="HGPｺﾞｼｯｸE"/>
          <w:spacing w:val="-56"/>
          <w:u w:val="single"/>
        </w:rPr>
      </w:pPr>
    </w:p>
    <w:p w14:paraId="01D6B68A" w14:textId="77777777" w:rsidR="00812CDC" w:rsidRDefault="006802C3">
      <w:pPr>
        <w:pStyle w:val="a3"/>
        <w:tabs>
          <w:tab w:val="left" w:pos="1033"/>
        </w:tabs>
        <w:ind w:left="482"/>
        <w:rPr>
          <w:rFonts w:ascii="HGPｺﾞｼｯｸE" w:eastAsia="HGPｺﾞｼｯｸE"/>
          <w:spacing w:val="-56"/>
          <w:u w:val="single"/>
        </w:rPr>
      </w:pPr>
      <w:r>
        <w:rPr>
          <w:rFonts w:ascii="HGPｺﾞｼｯｸE" w:eastAsia="HGPｺﾞｼｯｸE"/>
          <w:noProof/>
          <w:spacing w:val="-56"/>
          <w:u w:val="single"/>
          <w:lang w:val="en-US" w:bidi="ar-SA"/>
        </w:rPr>
        <w:pict w14:anchorId="55AFF069">
          <v:rect id="_x0000_s1062" style="position:absolute;left:0;text-align:left;margin-left:224.05pt;margin-top:22.05pt;width:29.25pt;height:26.25pt;z-index:251686912" filled="f" stroked="f">
            <v:textbox inset="5.85pt,.7pt,5.85pt,.7pt">
              <w:txbxContent>
                <w:p w14:paraId="429939C2" w14:textId="77777777" w:rsidR="00F43BD8" w:rsidRDefault="00F43BD8" w:rsidP="008A1B66">
                  <w:pPr>
                    <w:tabs>
                      <w:tab w:val="left" w:pos="142"/>
                    </w:tabs>
                    <w:jc w:val="center"/>
                  </w:pPr>
                  <w:r>
                    <w:rPr>
                      <w:rFonts w:hint="eastAsia"/>
                    </w:rPr>
                    <w:t>1</w:t>
                  </w:r>
                </w:p>
              </w:txbxContent>
            </v:textbox>
          </v:rect>
        </w:pict>
      </w:r>
    </w:p>
    <w:p w14:paraId="033F6A08" w14:textId="77777777" w:rsidR="001C6315" w:rsidRDefault="001C6315" w:rsidP="002A7524">
      <w:pPr>
        <w:pStyle w:val="a3"/>
        <w:tabs>
          <w:tab w:val="left" w:pos="851"/>
          <w:tab w:val="left" w:pos="1033"/>
        </w:tabs>
        <w:ind w:left="482"/>
        <w:rPr>
          <w:rFonts w:ascii="HGPｺﾞｼｯｸE" w:eastAsia="HGPｺﾞｼｯｸE"/>
          <w:spacing w:val="-56"/>
          <w:u w:val="single"/>
        </w:rPr>
      </w:pPr>
    </w:p>
    <w:p w14:paraId="25256F6D" w14:textId="276C5D2E" w:rsidR="00B27D72" w:rsidRPr="00093FC0" w:rsidRDefault="00E038EE" w:rsidP="002A7524">
      <w:pPr>
        <w:pStyle w:val="a3"/>
        <w:tabs>
          <w:tab w:val="left" w:pos="851"/>
          <w:tab w:val="left" w:pos="1033"/>
        </w:tabs>
        <w:ind w:left="482"/>
        <w:rPr>
          <w:rFonts w:ascii="HGPｺﾞｼｯｸE" w:eastAsia="HGPｺﾞｼｯｸE"/>
        </w:rPr>
      </w:pPr>
      <w:r w:rsidRPr="00093FC0">
        <w:rPr>
          <w:rFonts w:ascii="HGPｺﾞｼｯｸE" w:eastAsia="HGPｺﾞｼｯｸE" w:hint="eastAsia"/>
          <w:spacing w:val="-56"/>
          <w:u w:val="single"/>
        </w:rPr>
        <w:t xml:space="preserve"> </w:t>
      </w:r>
      <w:r w:rsidRPr="00093FC0">
        <w:rPr>
          <w:rFonts w:ascii="HGPｺﾞｼｯｸE" w:eastAsia="HGPｺﾞｼｯｸE" w:hint="eastAsia"/>
          <w:u w:val="single"/>
        </w:rPr>
        <w:t>２.</w:t>
      </w:r>
      <w:r w:rsidRPr="00093FC0">
        <w:rPr>
          <w:rFonts w:ascii="HGPｺﾞｼｯｸE" w:eastAsia="HGPｺﾞｼｯｸE" w:hint="eastAsia"/>
          <w:u w:val="single"/>
        </w:rPr>
        <w:tab/>
      </w:r>
      <w:r w:rsidRPr="00093FC0">
        <w:rPr>
          <w:rFonts w:ascii="HGPｺﾞｼｯｸE" w:eastAsia="HGPｺﾞｼｯｸE" w:hint="eastAsia"/>
          <w:spacing w:val="-1"/>
          <w:u w:val="single"/>
        </w:rPr>
        <w:t>放射線診療に従事する者に対する診療用放射線の利用に係る安全な管理のための</w:t>
      </w:r>
    </w:p>
    <w:p w14:paraId="28307148" w14:textId="77777777" w:rsidR="00B27D72" w:rsidRPr="00093FC0" w:rsidRDefault="00E038EE">
      <w:pPr>
        <w:pStyle w:val="a3"/>
        <w:spacing w:before="78"/>
        <w:ind w:left="702"/>
        <w:rPr>
          <w:rFonts w:ascii="HGPｺﾞｼｯｸE" w:eastAsia="HGPｺﾞｼｯｸE"/>
        </w:rPr>
      </w:pPr>
      <w:r w:rsidRPr="00093FC0">
        <w:rPr>
          <w:rFonts w:ascii="HGPｺﾞｼｯｸE" w:eastAsia="HGPｺﾞｼｯｸE" w:hint="eastAsia"/>
          <w:spacing w:val="-56"/>
          <w:u w:val="single"/>
        </w:rPr>
        <w:t xml:space="preserve"> </w:t>
      </w:r>
      <w:r w:rsidRPr="00093FC0">
        <w:rPr>
          <w:rFonts w:ascii="HGPｺﾞｼｯｸE" w:eastAsia="HGPｺﾞｼｯｸE" w:hint="eastAsia"/>
          <w:spacing w:val="-3"/>
          <w:u w:val="single"/>
        </w:rPr>
        <w:t>研修に関する基本的方針</w:t>
      </w:r>
    </w:p>
    <w:p w14:paraId="6576A8FA" w14:textId="77777777" w:rsidR="00B27D72" w:rsidRPr="00093FC0" w:rsidRDefault="00E038EE">
      <w:pPr>
        <w:pStyle w:val="a3"/>
        <w:spacing w:before="78"/>
        <w:ind w:left="482"/>
        <w:rPr>
          <w:rFonts w:ascii="HGPｺﾞｼｯｸE" w:eastAsia="HGPｺﾞｼｯｸE"/>
        </w:rPr>
      </w:pPr>
      <w:r w:rsidRPr="00093FC0">
        <w:rPr>
          <w:rFonts w:ascii="HGPｺﾞｼｯｸE" w:eastAsia="HGPｺﾞｼｯｸE" w:hint="eastAsia"/>
        </w:rPr>
        <w:t>（１）研修対象者</w:t>
      </w:r>
    </w:p>
    <w:p w14:paraId="143D6626" w14:textId="77777777" w:rsidR="00B27D72" w:rsidRPr="00093FC0" w:rsidRDefault="00E038EE">
      <w:pPr>
        <w:pStyle w:val="a3"/>
        <w:spacing w:before="78"/>
        <w:ind w:left="1141"/>
        <w:rPr>
          <w:rFonts w:ascii="HGPｺﾞｼｯｸE" w:eastAsia="HGPｺﾞｼｯｸE"/>
        </w:rPr>
      </w:pPr>
      <w:r w:rsidRPr="00093FC0">
        <w:rPr>
          <w:rFonts w:ascii="HGPｺﾞｼｯｸE" w:eastAsia="HGPｺﾞｼｯｸE" w:hint="eastAsia"/>
        </w:rPr>
        <w:t>当医療機関における研修対象の職種は以下のとおりとする。</w:t>
      </w:r>
    </w:p>
    <w:p w14:paraId="128485CA" w14:textId="77777777" w:rsidR="00B27D72" w:rsidRPr="00093FC0" w:rsidRDefault="00E038EE">
      <w:pPr>
        <w:pStyle w:val="a3"/>
        <w:spacing w:before="78"/>
        <w:ind w:left="1190"/>
        <w:rPr>
          <w:rFonts w:ascii="HGPｺﾞｼｯｸE" w:eastAsia="HGPｺﾞｼｯｸE"/>
        </w:rPr>
      </w:pPr>
      <w:r w:rsidRPr="00093FC0">
        <w:rPr>
          <w:rFonts w:ascii="HGPｺﾞｼｯｸE" w:eastAsia="HGPｺﾞｼｯｸE" w:hint="eastAsia"/>
        </w:rPr>
        <w:t>なお、具体的な研修対象者氏名は別添の研修計画に示している。</w:t>
      </w:r>
    </w:p>
    <w:p w14:paraId="010D62E4" w14:textId="77777777" w:rsidR="00B27D72" w:rsidRPr="00093FC0" w:rsidRDefault="00E038EE">
      <w:pPr>
        <w:pStyle w:val="a4"/>
        <w:numPr>
          <w:ilvl w:val="0"/>
          <w:numId w:val="1"/>
        </w:numPr>
        <w:tabs>
          <w:tab w:val="left" w:pos="1569"/>
          <w:tab w:val="left" w:pos="1570"/>
        </w:tabs>
        <w:ind w:left="1569" w:hanging="443"/>
        <w:rPr>
          <w:rFonts w:ascii="HGPｺﾞｼｯｸE" w:eastAsia="HGPｺﾞｼｯｸE"/>
        </w:rPr>
      </w:pPr>
      <w:r w:rsidRPr="00093FC0">
        <w:rPr>
          <w:rFonts w:ascii="HGPｺﾞｼｯｸE" w:eastAsia="HGPｺﾞｼｯｸE" w:hint="eastAsia"/>
          <w:spacing w:val="-3"/>
        </w:rPr>
        <w:t>医療放射線安全管理責任者</w:t>
      </w:r>
    </w:p>
    <w:p w14:paraId="79976365" w14:textId="77777777" w:rsidR="00B27D72" w:rsidRPr="00A24B8D" w:rsidRDefault="00E038EE" w:rsidP="00A24B8D">
      <w:pPr>
        <w:pStyle w:val="a4"/>
        <w:numPr>
          <w:ilvl w:val="0"/>
          <w:numId w:val="1"/>
        </w:numPr>
        <w:tabs>
          <w:tab w:val="left" w:pos="1583"/>
          <w:tab w:val="left" w:pos="1584"/>
        </w:tabs>
        <w:spacing w:before="10"/>
        <w:ind w:left="1583" w:hanging="443"/>
        <w:rPr>
          <w:rFonts w:ascii="HGPｺﾞｼｯｸE" w:eastAsia="HGPｺﾞｼｯｸE"/>
          <w:sz w:val="27"/>
        </w:rPr>
      </w:pPr>
      <w:r w:rsidRPr="00A24B8D">
        <w:rPr>
          <w:rFonts w:ascii="HGPｺﾞｼｯｸE" w:eastAsia="HGPｺﾞｼｯｸE" w:hint="eastAsia"/>
          <w:spacing w:val="-3"/>
        </w:rPr>
        <w:t>放射線診療を受ける者への説明等を実施する</w:t>
      </w:r>
      <w:r w:rsidR="002F204E" w:rsidRPr="00A24B8D">
        <w:rPr>
          <w:rFonts w:ascii="HGPｺﾞｼｯｸE" w:eastAsia="HGPｺﾞｼｯｸE" w:hint="eastAsia"/>
          <w:spacing w:val="-3"/>
        </w:rPr>
        <w:t>歯科衛生士</w:t>
      </w:r>
    </w:p>
    <w:p w14:paraId="3FCD1E17" w14:textId="77777777" w:rsidR="00A24B8D" w:rsidRPr="00A24B8D" w:rsidRDefault="00A24B8D" w:rsidP="00271149">
      <w:pPr>
        <w:tabs>
          <w:tab w:val="left" w:pos="426"/>
          <w:tab w:val="left" w:pos="1583"/>
          <w:tab w:val="left" w:pos="1584"/>
        </w:tabs>
        <w:rPr>
          <w:rFonts w:ascii="HGPｺﾞｼｯｸE" w:eastAsia="HGPｺﾞｼｯｸE"/>
          <w:sz w:val="27"/>
        </w:rPr>
      </w:pPr>
    </w:p>
    <w:p w14:paraId="3B083C3C" w14:textId="77777777" w:rsidR="00B27D72" w:rsidRPr="00093FC0" w:rsidRDefault="00E038EE">
      <w:pPr>
        <w:pStyle w:val="a3"/>
        <w:spacing w:before="70"/>
        <w:ind w:left="482"/>
        <w:rPr>
          <w:rFonts w:ascii="HGPｺﾞｼｯｸE" w:eastAsia="HGPｺﾞｼｯｸE"/>
        </w:rPr>
      </w:pPr>
      <w:r w:rsidRPr="00093FC0">
        <w:rPr>
          <w:rFonts w:ascii="HGPｺﾞｼｯｸE" w:eastAsia="HGPｺﾞｼｯｸE" w:hint="eastAsia"/>
        </w:rPr>
        <w:t>（２）研修項目</w:t>
      </w:r>
    </w:p>
    <w:p w14:paraId="45FBA882" w14:textId="77777777" w:rsidR="00B27D72" w:rsidRPr="00093FC0" w:rsidRDefault="00E038EE">
      <w:pPr>
        <w:pStyle w:val="a3"/>
        <w:spacing w:before="78" w:line="307" w:lineRule="auto"/>
        <w:ind w:left="1141" w:right="815"/>
        <w:rPr>
          <w:rFonts w:ascii="HGPｺﾞｼｯｸE" w:eastAsia="HGPｺﾞｼｯｸE"/>
        </w:rPr>
      </w:pPr>
      <w:r w:rsidRPr="00093FC0">
        <w:rPr>
          <w:rFonts w:ascii="HGPｺﾞｼｯｸE" w:eastAsia="HGPｺﾞｼｯｸE" w:hint="eastAsia"/>
          <w:spacing w:val="-8"/>
        </w:rPr>
        <w:t>研修項目は以下のとおりとする。なお、研修項目と研修対象者との対応関係につ</w:t>
      </w:r>
      <w:r w:rsidRPr="00093FC0">
        <w:rPr>
          <w:rFonts w:ascii="HGPｺﾞｼｯｸE" w:eastAsia="HGPｺﾞｼｯｸE" w:hint="eastAsia"/>
          <w:spacing w:val="-5"/>
        </w:rPr>
        <w:t>いては、別添１のとおりとする。</w:t>
      </w:r>
    </w:p>
    <w:p w14:paraId="627C4D7B" w14:textId="77777777" w:rsidR="00B27D72" w:rsidRPr="00093FC0" w:rsidRDefault="00B27D72" w:rsidP="00271149">
      <w:pPr>
        <w:pStyle w:val="a3"/>
        <w:rPr>
          <w:rFonts w:ascii="HGPｺﾞｼｯｸE" w:eastAsia="HGPｺﾞｼｯｸE"/>
          <w:sz w:val="27"/>
        </w:rPr>
      </w:pPr>
    </w:p>
    <w:p w14:paraId="55B541BF" w14:textId="77777777" w:rsidR="00B27D72" w:rsidRPr="00093FC0" w:rsidRDefault="00E038EE">
      <w:pPr>
        <w:pStyle w:val="a3"/>
        <w:tabs>
          <w:tab w:val="left" w:pos="1583"/>
        </w:tabs>
        <w:ind w:left="1144"/>
        <w:rPr>
          <w:rFonts w:ascii="HGPｺﾞｼｯｸE" w:eastAsia="HGPｺﾞｼｯｸE"/>
        </w:rPr>
      </w:pPr>
      <w:r w:rsidRPr="00093FC0">
        <w:rPr>
          <w:rFonts w:ascii="HGPｺﾞｼｯｸE" w:eastAsia="HGPｺﾞｼｯｸE" w:hint="eastAsia"/>
        </w:rPr>
        <w:t>ア</w:t>
      </w:r>
      <w:r w:rsidRPr="00093FC0">
        <w:rPr>
          <w:rFonts w:ascii="HGPｺﾞｼｯｸE" w:eastAsia="HGPｺﾞｼｯｸE" w:hint="eastAsia"/>
        </w:rPr>
        <w:tab/>
        <w:t>医</w:t>
      </w:r>
      <w:r w:rsidRPr="00093FC0">
        <w:rPr>
          <w:rFonts w:ascii="HGPｺﾞｼｯｸE" w:eastAsia="HGPｺﾞｼｯｸE" w:hint="eastAsia"/>
          <w:spacing w:val="-3"/>
        </w:rPr>
        <w:t>療</w:t>
      </w:r>
      <w:r w:rsidRPr="00093FC0">
        <w:rPr>
          <w:rFonts w:ascii="HGPｺﾞｼｯｸE" w:eastAsia="HGPｺﾞｼｯｸE" w:hint="eastAsia"/>
        </w:rPr>
        <w:t>被ば</w:t>
      </w:r>
      <w:r w:rsidRPr="00093FC0">
        <w:rPr>
          <w:rFonts w:ascii="HGPｺﾞｼｯｸE" w:eastAsia="HGPｺﾞｼｯｸE" w:hint="eastAsia"/>
          <w:spacing w:val="-3"/>
        </w:rPr>
        <w:t>くの</w:t>
      </w:r>
      <w:r w:rsidRPr="00093FC0">
        <w:rPr>
          <w:rFonts w:ascii="HGPｺﾞｼｯｸE" w:eastAsia="HGPｺﾞｼｯｸE" w:hint="eastAsia"/>
        </w:rPr>
        <w:t>基本的</w:t>
      </w:r>
      <w:r w:rsidRPr="00093FC0">
        <w:rPr>
          <w:rFonts w:ascii="HGPｺﾞｼｯｸE" w:eastAsia="HGPｺﾞｼｯｸE" w:hint="eastAsia"/>
          <w:spacing w:val="-3"/>
        </w:rPr>
        <w:t>な</w:t>
      </w:r>
      <w:r w:rsidRPr="00093FC0">
        <w:rPr>
          <w:rFonts w:ascii="HGPｺﾞｼｯｸE" w:eastAsia="HGPｺﾞｼｯｸE" w:hint="eastAsia"/>
        </w:rPr>
        <w:t>考え方</w:t>
      </w:r>
    </w:p>
    <w:p w14:paraId="25A822F7" w14:textId="77777777" w:rsidR="00B27D72" w:rsidRPr="00093FC0" w:rsidRDefault="00E038EE">
      <w:pPr>
        <w:pStyle w:val="a3"/>
        <w:spacing w:before="78" w:line="307" w:lineRule="auto"/>
        <w:ind w:left="1362" w:right="707" w:firstLine="218"/>
        <w:rPr>
          <w:rFonts w:ascii="HGPｺﾞｼｯｸE" w:eastAsia="HGPｺﾞｼｯｸE"/>
        </w:rPr>
      </w:pPr>
      <w:r w:rsidRPr="00093FC0">
        <w:rPr>
          <w:rFonts w:ascii="HGPｺﾞｼｯｸE" w:eastAsia="HGPｺﾞｼｯｸE" w:hint="eastAsia"/>
          <w:spacing w:val="-1"/>
        </w:rPr>
        <w:t>医療被ばくの基本的な考え方に関する研修は、放射線に関する基本的知識、</w:t>
      </w:r>
      <w:r w:rsidRPr="00093FC0">
        <w:rPr>
          <w:rFonts w:ascii="HGPｺﾞｼｯｸE" w:eastAsia="HGPｺﾞｼｯｸE" w:hint="eastAsia"/>
          <w:spacing w:val="-12"/>
        </w:rPr>
        <w:t>放射線の生物学的影響に関する基本的知識、組織反応</w:t>
      </w:r>
      <w:r w:rsidRPr="00093FC0">
        <w:rPr>
          <w:rFonts w:ascii="HGPｺﾞｼｯｸE" w:eastAsia="HGPｺﾞｼｯｸE" w:hint="eastAsia"/>
        </w:rPr>
        <w:t>（</w:t>
      </w:r>
      <w:r w:rsidRPr="00093FC0">
        <w:rPr>
          <w:rFonts w:ascii="HGPｺﾞｼｯｸE" w:eastAsia="HGPｺﾞｼｯｸE" w:hint="eastAsia"/>
          <w:spacing w:val="-3"/>
        </w:rPr>
        <w:t>確定的影響</w:t>
      </w:r>
      <w:r w:rsidRPr="00093FC0">
        <w:rPr>
          <w:rFonts w:ascii="HGPｺﾞｼｯｸE" w:eastAsia="HGPｺﾞｼｯｸE" w:hint="eastAsia"/>
          <w:spacing w:val="-99"/>
        </w:rPr>
        <w:t>）</w:t>
      </w:r>
      <w:r w:rsidRPr="00093FC0">
        <w:rPr>
          <w:rFonts w:ascii="HGPｺﾞｼｯｸE" w:eastAsia="HGPｺﾞｼｯｸE" w:hint="eastAsia"/>
          <w:spacing w:val="-3"/>
        </w:rPr>
        <w:t>のリスク、確率的影響のリスクを習得するものであること。</w:t>
      </w:r>
    </w:p>
    <w:p w14:paraId="3E522AC2" w14:textId="77777777" w:rsidR="00B27D72" w:rsidRPr="00093FC0" w:rsidRDefault="00E038EE">
      <w:pPr>
        <w:pStyle w:val="a3"/>
        <w:tabs>
          <w:tab w:val="left" w:pos="1583"/>
        </w:tabs>
        <w:spacing w:line="280" w:lineRule="exact"/>
        <w:ind w:left="1144"/>
        <w:rPr>
          <w:rFonts w:ascii="HGPｺﾞｼｯｸE" w:eastAsia="HGPｺﾞｼｯｸE"/>
        </w:rPr>
      </w:pPr>
      <w:r w:rsidRPr="00093FC0">
        <w:rPr>
          <w:rFonts w:ascii="HGPｺﾞｼｯｸE" w:eastAsia="HGPｺﾞｼｯｸE" w:hint="eastAsia"/>
        </w:rPr>
        <w:t>イ</w:t>
      </w:r>
      <w:r w:rsidRPr="00093FC0">
        <w:rPr>
          <w:rFonts w:ascii="HGPｺﾞｼｯｸE" w:eastAsia="HGPｺﾞｼｯｸE" w:hint="eastAsia"/>
        </w:rPr>
        <w:tab/>
        <w:t>放</w:t>
      </w:r>
      <w:r w:rsidRPr="00093FC0">
        <w:rPr>
          <w:rFonts w:ascii="HGPｺﾞｼｯｸE" w:eastAsia="HGPｺﾞｼｯｸE" w:hint="eastAsia"/>
          <w:spacing w:val="-3"/>
        </w:rPr>
        <w:t>射</w:t>
      </w:r>
      <w:r w:rsidRPr="00093FC0">
        <w:rPr>
          <w:rFonts w:ascii="HGPｺﾞｼｯｸE" w:eastAsia="HGPｺﾞｼｯｸE" w:hint="eastAsia"/>
        </w:rPr>
        <w:t>線診</w:t>
      </w:r>
      <w:r w:rsidRPr="00093FC0">
        <w:rPr>
          <w:rFonts w:ascii="HGPｺﾞｼｯｸE" w:eastAsia="HGPｺﾞｼｯｸE" w:hint="eastAsia"/>
          <w:spacing w:val="-3"/>
        </w:rPr>
        <w:t>療の</w:t>
      </w:r>
      <w:r w:rsidRPr="00093FC0">
        <w:rPr>
          <w:rFonts w:ascii="HGPｺﾞｼｯｸE" w:eastAsia="HGPｺﾞｼｯｸE" w:hint="eastAsia"/>
        </w:rPr>
        <w:t>正当化</w:t>
      </w:r>
    </w:p>
    <w:p w14:paraId="713F23D3" w14:textId="77777777" w:rsidR="00B27D72" w:rsidRPr="00093FC0" w:rsidRDefault="00E038EE">
      <w:pPr>
        <w:pStyle w:val="a3"/>
        <w:spacing w:before="79" w:line="307" w:lineRule="auto"/>
        <w:ind w:left="1362" w:right="815" w:firstLine="218"/>
        <w:jc w:val="both"/>
        <w:rPr>
          <w:rFonts w:ascii="HGPｺﾞｼｯｸE" w:eastAsia="HGPｺﾞｼｯｸE"/>
        </w:rPr>
      </w:pPr>
      <w:r w:rsidRPr="00093FC0">
        <w:rPr>
          <w:rFonts w:ascii="HGPｺﾞｼｯｸE" w:eastAsia="HGPｺﾞｼｯｸE" w:hint="eastAsia"/>
          <w:spacing w:val="-8"/>
        </w:rPr>
        <w:t>放射線診療の正当化に関する研修は、放射線の安全管理に関する基本的考え</w:t>
      </w:r>
      <w:r w:rsidRPr="00093FC0">
        <w:rPr>
          <w:rFonts w:ascii="HGPｺﾞｼｯｸE" w:eastAsia="HGPｺﾞｼｯｸE" w:hint="eastAsia"/>
          <w:spacing w:val="-12"/>
        </w:rPr>
        <w:t>方を踏まえ、放射線診療のベネフィット及びリスクを考慮してその実施の是非</w:t>
      </w:r>
      <w:r w:rsidRPr="00093FC0">
        <w:rPr>
          <w:rFonts w:ascii="HGPｺﾞｼｯｸE" w:eastAsia="HGPｺﾞｼｯｸE" w:hint="eastAsia"/>
          <w:spacing w:val="-7"/>
        </w:rPr>
        <w:t>を判断するプロセスを習得するものであること。</w:t>
      </w:r>
    </w:p>
    <w:p w14:paraId="1E4E3D35" w14:textId="77777777" w:rsidR="00B27D72" w:rsidRPr="00093FC0" w:rsidRDefault="00E038EE">
      <w:pPr>
        <w:pStyle w:val="a3"/>
        <w:spacing w:line="279" w:lineRule="exact"/>
        <w:ind w:left="1144"/>
        <w:jc w:val="both"/>
        <w:rPr>
          <w:rFonts w:ascii="HGPｺﾞｼｯｸE" w:eastAsia="HGPｺﾞｼｯｸE"/>
        </w:rPr>
      </w:pPr>
      <w:r w:rsidRPr="00093FC0">
        <w:rPr>
          <w:rFonts w:ascii="HGPｺﾞｼｯｸE" w:eastAsia="HGPｺﾞｼｯｸE" w:hint="eastAsia"/>
          <w:spacing w:val="-3"/>
        </w:rPr>
        <w:t>ウ  放射線診療の防護の最適化</w:t>
      </w:r>
    </w:p>
    <w:p w14:paraId="3A8ECEEE" w14:textId="77777777" w:rsidR="00B27D72" w:rsidRPr="00093FC0" w:rsidRDefault="00E038EE">
      <w:pPr>
        <w:pStyle w:val="a3"/>
        <w:spacing w:before="78" w:line="307" w:lineRule="auto"/>
        <w:ind w:left="1362" w:right="815" w:firstLine="218"/>
        <w:jc w:val="both"/>
        <w:rPr>
          <w:rFonts w:ascii="HGPｺﾞｼｯｸE" w:eastAsia="HGPｺﾞｼｯｸE"/>
        </w:rPr>
      </w:pPr>
      <w:r w:rsidRPr="00093FC0">
        <w:rPr>
          <w:rFonts w:ascii="HGPｺﾞｼｯｸE" w:eastAsia="HGPｺﾞｼｯｸE" w:hint="eastAsia"/>
          <w:spacing w:val="-7"/>
        </w:rPr>
        <w:t>医療被ばくの防護の最適化に関する研修は、診療用放射線の安全管理に関す</w:t>
      </w:r>
      <w:r w:rsidRPr="00093FC0">
        <w:rPr>
          <w:rFonts w:ascii="HGPｺﾞｼｯｸE" w:eastAsia="HGPｺﾞｼｯｸE" w:hint="eastAsia"/>
          <w:spacing w:val="-13"/>
        </w:rPr>
        <w:t xml:space="preserve">る基本的考え方を踏まえ、放射線診療による医療被ばくは </w:t>
      </w:r>
      <w:r w:rsidRPr="00093FC0">
        <w:rPr>
          <w:rFonts w:ascii="HGPｺﾞｼｯｸE" w:eastAsia="HGPｺﾞｼｯｸE" w:hint="eastAsia"/>
        </w:rPr>
        <w:t>ALARA</w:t>
      </w:r>
      <w:r w:rsidRPr="00093FC0">
        <w:rPr>
          <w:rFonts w:ascii="HGPｺﾞｼｯｸE" w:eastAsia="HGPｺﾞｼｯｸE" w:hint="eastAsia"/>
          <w:spacing w:val="-11"/>
        </w:rPr>
        <w:t xml:space="preserve"> の原則を考慮</w:t>
      </w:r>
      <w:r w:rsidRPr="00093FC0">
        <w:rPr>
          <w:rFonts w:ascii="HGPｺﾞｼｯｸE" w:eastAsia="HGPｺﾞｼｯｸE" w:hint="eastAsia"/>
          <w:spacing w:val="-10"/>
        </w:rPr>
        <w:t>しつつ、適切な放射線診療を行うに十分となるような最適な線量を選択する事</w:t>
      </w:r>
      <w:r w:rsidRPr="00093FC0">
        <w:rPr>
          <w:rFonts w:ascii="HGPｺﾞｼｯｸE" w:eastAsia="HGPｺﾞｼｯｸE" w:hint="eastAsia"/>
          <w:spacing w:val="-6"/>
        </w:rPr>
        <w:t>を習得するものであること。</w:t>
      </w:r>
    </w:p>
    <w:p w14:paraId="13A54E8A" w14:textId="77777777" w:rsidR="00B27D72" w:rsidRPr="00093FC0" w:rsidRDefault="00E038EE">
      <w:pPr>
        <w:pStyle w:val="a3"/>
        <w:spacing w:line="279" w:lineRule="exact"/>
        <w:ind w:left="1144"/>
        <w:jc w:val="both"/>
        <w:rPr>
          <w:rFonts w:ascii="HGPｺﾞｼｯｸE" w:eastAsia="HGPｺﾞｼｯｸE"/>
        </w:rPr>
      </w:pPr>
      <w:r w:rsidRPr="00093FC0">
        <w:rPr>
          <w:rFonts w:ascii="HGPｺﾞｼｯｸE" w:eastAsia="HGPｺﾞｼｯｸE" w:hint="eastAsia"/>
          <w:spacing w:val="-3"/>
        </w:rPr>
        <w:t>エ  放射線の過剰被ばくその他の放射線診療に関する事例発生時の対応等</w:t>
      </w:r>
    </w:p>
    <w:p w14:paraId="47C2C1F3" w14:textId="77777777" w:rsidR="00B27D72" w:rsidRPr="00093FC0" w:rsidRDefault="00E038EE">
      <w:pPr>
        <w:pStyle w:val="a3"/>
        <w:spacing w:before="78" w:line="307" w:lineRule="auto"/>
        <w:ind w:left="1362" w:right="812" w:firstLine="218"/>
        <w:jc w:val="both"/>
        <w:rPr>
          <w:rFonts w:ascii="HGPｺﾞｼｯｸE" w:eastAsia="HGPｺﾞｼｯｸE"/>
        </w:rPr>
      </w:pPr>
      <w:r w:rsidRPr="00093FC0">
        <w:rPr>
          <w:rFonts w:ascii="HGPｺﾞｼｯｸE" w:eastAsia="HGPｺﾞｼｯｸE" w:hint="eastAsia"/>
        </w:rPr>
        <w:t>放射線の過剰被ばくその他の放射線診療に関する事例発生時の対応等に関</w:t>
      </w:r>
      <w:r w:rsidRPr="00093FC0">
        <w:rPr>
          <w:rFonts w:ascii="HGPｺﾞｼｯｸE" w:eastAsia="HGPｺﾞｼｯｸE" w:hint="eastAsia"/>
          <w:spacing w:val="-9"/>
        </w:rPr>
        <w:t>する研修は、被ばく線量に応じて放射線障害が生じるおそれがあることを考慮</w:t>
      </w:r>
      <w:r w:rsidRPr="00093FC0">
        <w:rPr>
          <w:rFonts w:ascii="HGPｺﾞｼｯｸE" w:eastAsia="HGPｺﾞｼｯｸE" w:hint="eastAsia"/>
          <w:spacing w:val="-11"/>
        </w:rPr>
        <w:t>し、放射線障害が生じたおそれのある事例と実際の放射線被ばくとの関連性の</w:t>
      </w:r>
      <w:r w:rsidRPr="00093FC0">
        <w:rPr>
          <w:rFonts w:ascii="HGPｺﾞｼｯｸE" w:eastAsia="HGPｺﾞｼｯｸE" w:hint="eastAsia"/>
          <w:spacing w:val="-7"/>
        </w:rPr>
        <w:t>評価や、放射線障害が生じた場合の対応等を習得するものであること。</w:t>
      </w:r>
    </w:p>
    <w:p w14:paraId="15975B80" w14:textId="77777777" w:rsidR="00B27D72" w:rsidRPr="00093FC0" w:rsidRDefault="00E038EE">
      <w:pPr>
        <w:pStyle w:val="a3"/>
        <w:spacing w:line="279" w:lineRule="exact"/>
        <w:ind w:left="1144"/>
        <w:jc w:val="both"/>
        <w:rPr>
          <w:rFonts w:ascii="HGPｺﾞｼｯｸE" w:eastAsia="HGPｺﾞｼｯｸE"/>
        </w:rPr>
      </w:pPr>
      <w:r w:rsidRPr="00093FC0">
        <w:rPr>
          <w:rFonts w:ascii="HGPｺﾞｼｯｸE" w:eastAsia="HGPｺﾞｼｯｸE" w:hint="eastAsia"/>
        </w:rPr>
        <w:t>オ 放射線診療を受ける者への情報提供</w:t>
      </w:r>
    </w:p>
    <w:p w14:paraId="6A9DF744" w14:textId="77777777" w:rsidR="00B27D72" w:rsidRDefault="00E038EE">
      <w:pPr>
        <w:pStyle w:val="a3"/>
        <w:spacing w:before="78" w:line="307" w:lineRule="auto"/>
        <w:ind w:left="1362" w:right="707" w:firstLine="218"/>
        <w:rPr>
          <w:rFonts w:ascii="HGPｺﾞｼｯｸE" w:eastAsia="HGPｺﾞｼｯｸE"/>
          <w:spacing w:val="-3"/>
          <w:w w:val="110"/>
        </w:rPr>
      </w:pPr>
      <w:r w:rsidRPr="00093FC0">
        <w:rPr>
          <w:rFonts w:ascii="HGPｺﾞｼｯｸE" w:eastAsia="HGPｺﾞｼｯｸE" w:hint="eastAsia"/>
        </w:rPr>
        <w:t>放射線診療を受ける者への情報提供に関する研修は、検査・治療の必要性</w:t>
      </w:r>
      <w:r w:rsidRPr="00093FC0">
        <w:rPr>
          <w:rFonts w:ascii="HGPｺﾞｼｯｸE" w:eastAsia="HGPｺﾞｼｯｸE" w:hint="eastAsia"/>
          <w:spacing w:val="-148"/>
        </w:rPr>
        <w:t>、</w:t>
      </w:r>
      <w:r w:rsidRPr="00093FC0">
        <w:rPr>
          <w:rFonts w:ascii="HGPｺﾞｼｯｸE" w:eastAsia="HGPｺﾞｼｯｸE" w:hint="eastAsia"/>
          <w:spacing w:val="-9"/>
        </w:rPr>
        <w:t>当該検査・治療により想定される被ばく線量及びその影響、医療被ばく低減</w:t>
      </w:r>
      <w:r w:rsidRPr="00093FC0">
        <w:rPr>
          <w:rFonts w:ascii="HGPｺﾞｼｯｸE" w:eastAsia="HGPｺﾞｼｯｸE" w:hint="eastAsia"/>
          <w:spacing w:val="-125"/>
        </w:rPr>
        <w:t>の</w:t>
      </w:r>
      <w:r w:rsidRPr="00093FC0">
        <w:rPr>
          <w:rFonts w:ascii="HGPｺﾞｼｯｸE" w:eastAsia="HGPｺﾞｼｯｸE" w:hint="eastAsia"/>
          <w:spacing w:val="-58"/>
        </w:rPr>
        <w:t xml:space="preserve"> </w:t>
      </w:r>
      <w:r w:rsidRPr="00093FC0">
        <w:rPr>
          <w:rFonts w:ascii="HGPｺﾞｼｯｸE" w:eastAsia="HGPｺﾞｼｯｸE" w:hint="eastAsia"/>
          <w:spacing w:val="-3"/>
          <w:w w:val="110"/>
        </w:rPr>
        <w:t>取組の内容等の説明に関するものであること。</w:t>
      </w:r>
    </w:p>
    <w:p w14:paraId="4923EDA1" w14:textId="77777777" w:rsidR="007617C4" w:rsidRPr="00093FC0" w:rsidRDefault="007617C4" w:rsidP="00271149">
      <w:pPr>
        <w:pStyle w:val="a3"/>
        <w:spacing w:line="307" w:lineRule="auto"/>
        <w:ind w:right="709"/>
        <w:rPr>
          <w:rFonts w:ascii="HGPｺﾞｼｯｸE" w:eastAsia="HGPｺﾞｼｯｸE"/>
        </w:rPr>
      </w:pPr>
    </w:p>
    <w:p w14:paraId="026011FC" w14:textId="77777777" w:rsidR="00B27D72" w:rsidRPr="00093FC0" w:rsidRDefault="00E038EE" w:rsidP="007617C4">
      <w:pPr>
        <w:pStyle w:val="a3"/>
        <w:tabs>
          <w:tab w:val="left" w:pos="567"/>
        </w:tabs>
        <w:spacing w:afterLines="50" w:after="120"/>
        <w:ind w:right="7999"/>
        <w:jc w:val="right"/>
        <w:rPr>
          <w:rFonts w:ascii="HGPｺﾞｼｯｸE" w:eastAsia="HGPｺﾞｼｯｸE"/>
        </w:rPr>
      </w:pPr>
      <w:r w:rsidRPr="00093FC0">
        <w:rPr>
          <w:rFonts w:ascii="HGPｺﾞｼｯｸE" w:eastAsia="HGPｺﾞｼｯｸE" w:hint="eastAsia"/>
        </w:rPr>
        <w:t>（３）</w:t>
      </w:r>
      <w:r w:rsidRPr="00093FC0">
        <w:rPr>
          <w:rFonts w:ascii="HGPｺﾞｼｯｸE" w:eastAsia="HGPｺﾞｼｯｸE" w:hint="eastAsia"/>
          <w:spacing w:val="-2"/>
        </w:rPr>
        <w:t>研修方法</w:t>
      </w:r>
    </w:p>
    <w:p w14:paraId="3A9E9184" w14:textId="77777777" w:rsidR="00B27D72" w:rsidRPr="00093FC0" w:rsidRDefault="002F204E" w:rsidP="00A24B8D">
      <w:pPr>
        <w:tabs>
          <w:tab w:val="left" w:pos="1583"/>
          <w:tab w:val="left" w:pos="1584"/>
        </w:tabs>
        <w:ind w:firstLineChars="600" w:firstLine="1302"/>
        <w:rPr>
          <w:rFonts w:ascii="HGPｺﾞｼｯｸE" w:eastAsia="HGPｺﾞｼｯｸE"/>
        </w:rPr>
      </w:pPr>
      <w:r w:rsidRPr="00093FC0">
        <w:rPr>
          <w:rFonts w:ascii="HGPｺﾞｼｯｸE" w:eastAsia="HGPｺﾞｼｯｸE" w:hint="eastAsia"/>
          <w:spacing w:val="-3"/>
        </w:rPr>
        <w:t>①</w:t>
      </w:r>
      <w:r w:rsidR="00E038EE" w:rsidRPr="00093FC0">
        <w:rPr>
          <w:rFonts w:ascii="HGPｺﾞｼｯｸE" w:eastAsia="HGPｺﾞｼｯｸE" w:hint="eastAsia"/>
          <w:spacing w:val="-3"/>
        </w:rPr>
        <w:t>研修は、予め定めた研修計画に従って当院において実施する。</w:t>
      </w:r>
    </w:p>
    <w:p w14:paraId="70414BCB" w14:textId="77777777" w:rsidR="00A24B8D" w:rsidRDefault="002F204E" w:rsidP="00A24B8D">
      <w:pPr>
        <w:pStyle w:val="a3"/>
        <w:spacing w:before="70"/>
        <w:rPr>
          <w:rFonts w:ascii="HGPｺﾞｼｯｸE" w:eastAsia="HGPｺﾞｼｯｸE"/>
        </w:rPr>
      </w:pPr>
      <w:r w:rsidRPr="00093FC0">
        <w:rPr>
          <w:rFonts w:ascii="HGPｺﾞｼｯｸE" w:eastAsia="HGPｺﾞｼｯｸE" w:hint="eastAsia"/>
        </w:rPr>
        <w:t xml:space="preserve">　　　　　　</w:t>
      </w:r>
      <w:r w:rsidR="00A24B8D">
        <w:rPr>
          <w:rFonts w:ascii="HGPｺﾞｼｯｸE" w:eastAsia="HGPｺﾞｼｯｸE" w:hint="eastAsia"/>
        </w:rPr>
        <w:t xml:space="preserve">　　　</w:t>
      </w:r>
      <w:r w:rsidRPr="00093FC0">
        <w:rPr>
          <w:rFonts w:ascii="HGPｺﾞｼｯｸE" w:eastAsia="HGPｺﾞｼｯｸE" w:hint="eastAsia"/>
        </w:rPr>
        <w:t>②</w:t>
      </w:r>
      <w:r w:rsidR="00E038EE" w:rsidRPr="00093FC0">
        <w:rPr>
          <w:rFonts w:ascii="HGPｺﾞｼｯｸE" w:eastAsia="HGPｺﾞｼｯｸE" w:hint="eastAsia"/>
        </w:rPr>
        <w:t>研修は、予め定めた研修計画に従って上記の研修内容を満たす</w:t>
      </w:r>
      <w:r w:rsidRPr="00093FC0">
        <w:rPr>
          <w:rFonts w:ascii="HGPｺﾞｼｯｸE" w:eastAsia="HGPｺﾞｼｯｸE" w:hint="eastAsia"/>
        </w:rPr>
        <w:t>医療安全に係</w:t>
      </w:r>
      <w:r w:rsidR="005E1681" w:rsidRPr="00093FC0">
        <w:rPr>
          <w:rFonts w:ascii="HGPｺﾞｼｯｸE" w:eastAsia="HGPｺﾞｼｯｸE" w:hint="eastAsia"/>
        </w:rPr>
        <w:t>る</w:t>
      </w:r>
    </w:p>
    <w:p w14:paraId="392E3602" w14:textId="32D370DA" w:rsidR="00271149" w:rsidRDefault="002F204E" w:rsidP="001C6315">
      <w:pPr>
        <w:pStyle w:val="a3"/>
        <w:spacing w:before="70"/>
        <w:ind w:firstLineChars="700" w:firstLine="1540"/>
        <w:rPr>
          <w:rFonts w:ascii="HGPｺﾞｼｯｸE" w:eastAsia="HGPｺﾞｼｯｸE" w:hint="eastAsia"/>
          <w:spacing w:val="-1"/>
        </w:rPr>
      </w:pPr>
      <w:r w:rsidRPr="00093FC0">
        <w:rPr>
          <w:rFonts w:ascii="HGPｺﾞｼｯｸE" w:eastAsia="HGPｺﾞｼｯｸE" w:hint="eastAsia"/>
        </w:rPr>
        <w:t>研修会</w:t>
      </w:r>
      <w:r w:rsidR="00E038EE" w:rsidRPr="00093FC0">
        <w:rPr>
          <w:rFonts w:ascii="HGPｺﾞｼｯｸE" w:eastAsia="HGPｺﾞｼｯｸE" w:hint="eastAsia"/>
        </w:rPr>
        <w:t>の</w:t>
      </w:r>
      <w:r w:rsidR="00E038EE" w:rsidRPr="00093FC0">
        <w:rPr>
          <w:rFonts w:ascii="HGPｺﾞｼｯｸE" w:eastAsia="HGPｺﾞｼｯｸE" w:hint="eastAsia"/>
          <w:spacing w:val="-1"/>
        </w:rPr>
        <w:t>研修を受講</w:t>
      </w:r>
      <w:r w:rsidRPr="00093FC0">
        <w:rPr>
          <w:rFonts w:ascii="HGPｺﾞｼｯｸE" w:eastAsia="HGPｺﾞｼｯｸE" w:hint="eastAsia"/>
          <w:spacing w:val="-1"/>
        </w:rPr>
        <w:t>し、その後</w:t>
      </w:r>
      <w:r w:rsidR="00E3575F" w:rsidRPr="00093FC0">
        <w:rPr>
          <w:rFonts w:ascii="HGPｺﾞｼｯｸE" w:eastAsia="HGPｺﾞｼｯｸE" w:hint="eastAsia"/>
          <w:spacing w:val="-1"/>
        </w:rPr>
        <w:t>、院内にて伝達講習を実施する。</w:t>
      </w:r>
    </w:p>
    <w:p w14:paraId="3CDAB1C2" w14:textId="09265045" w:rsidR="00271149" w:rsidRDefault="001C6315" w:rsidP="00A24B8D">
      <w:pPr>
        <w:pStyle w:val="a3"/>
        <w:tabs>
          <w:tab w:val="left" w:pos="567"/>
        </w:tabs>
        <w:spacing w:before="70"/>
        <w:ind w:firstLineChars="250" w:firstLine="550"/>
        <w:rPr>
          <w:rFonts w:ascii="HGPｺﾞｼｯｸE" w:eastAsia="HGPｺﾞｼｯｸE"/>
        </w:rPr>
      </w:pPr>
      <w:r>
        <w:rPr>
          <w:rFonts w:ascii="HGPｺﾞｼｯｸE" w:eastAsia="HGPｺﾞｼｯｸE"/>
          <w:noProof/>
          <w:spacing w:val="-56"/>
          <w:u w:val="single"/>
          <w:lang w:val="en-US" w:bidi="ar-SA"/>
        </w:rPr>
        <w:pict w14:anchorId="59A6C921">
          <v:rect id="_x0000_s1066" style="position:absolute;left:0;text-align:left;margin-left:221.5pt;margin-top:32pt;width:29.25pt;height:26.25pt;z-index:251689984" filled="f" stroked="f">
            <v:textbox inset="5.85pt,.7pt,5.85pt,.7pt">
              <w:txbxContent>
                <w:p w14:paraId="04DC46C9" w14:textId="0035F168" w:rsidR="001C6315" w:rsidRDefault="001C6315" w:rsidP="008A1B66">
                  <w:pPr>
                    <w:tabs>
                      <w:tab w:val="left" w:pos="142"/>
                    </w:tabs>
                    <w:jc w:val="center"/>
                  </w:pPr>
                  <w:r>
                    <w:rPr>
                      <w:rFonts w:hint="eastAsia"/>
                    </w:rPr>
                    <w:t>2</w:t>
                  </w:r>
                </w:p>
              </w:txbxContent>
            </v:textbox>
          </v:rect>
        </w:pict>
      </w:r>
    </w:p>
    <w:p w14:paraId="2CE240CF" w14:textId="77777777" w:rsidR="00B27D72" w:rsidRPr="00093FC0" w:rsidRDefault="00E038EE" w:rsidP="00A24B8D">
      <w:pPr>
        <w:pStyle w:val="a3"/>
        <w:tabs>
          <w:tab w:val="left" w:pos="567"/>
        </w:tabs>
        <w:spacing w:before="70"/>
        <w:ind w:firstLineChars="250" w:firstLine="550"/>
        <w:rPr>
          <w:rFonts w:ascii="HGPｺﾞｼｯｸE" w:eastAsia="HGPｺﾞｼｯｸE"/>
        </w:rPr>
      </w:pPr>
      <w:r w:rsidRPr="00093FC0">
        <w:rPr>
          <w:rFonts w:ascii="HGPｺﾞｼｯｸE" w:eastAsia="HGPｺﾞｼｯｸE" w:hint="eastAsia"/>
        </w:rPr>
        <w:lastRenderedPageBreak/>
        <w:t>（４）研修頻度</w:t>
      </w:r>
    </w:p>
    <w:p w14:paraId="7EDD1D29" w14:textId="77777777" w:rsidR="00B27D72" w:rsidRPr="00093FC0" w:rsidRDefault="00E038EE">
      <w:pPr>
        <w:pStyle w:val="a3"/>
        <w:spacing w:before="78"/>
        <w:ind w:left="1141"/>
        <w:rPr>
          <w:rFonts w:ascii="HGPｺﾞｼｯｸE" w:eastAsia="HGPｺﾞｼｯｸE"/>
        </w:rPr>
      </w:pPr>
      <w:r w:rsidRPr="00093FC0">
        <w:rPr>
          <w:rFonts w:ascii="HGPｺﾞｼｯｸE" w:eastAsia="HGPｺﾞｼｯｸE" w:hint="eastAsia"/>
        </w:rPr>
        <w:t>研修は、予め定めた研修計画に従って 1 年度に 1 回実施する。</w:t>
      </w:r>
    </w:p>
    <w:p w14:paraId="03B4B78B" w14:textId="77777777" w:rsidR="00B27D72" w:rsidRPr="00093FC0" w:rsidRDefault="00E038EE">
      <w:pPr>
        <w:pStyle w:val="a3"/>
        <w:spacing w:before="78" w:line="307" w:lineRule="auto"/>
        <w:ind w:left="921" w:right="812" w:firstLine="220"/>
        <w:rPr>
          <w:rFonts w:ascii="HGPｺﾞｼｯｸE" w:eastAsia="HGPｺﾞｼｯｸE"/>
        </w:rPr>
      </w:pPr>
      <w:r w:rsidRPr="00093FC0">
        <w:rPr>
          <w:rFonts w:ascii="HGPｺﾞｼｯｸE" w:eastAsia="HGPｺﾞｼｯｸE" w:hint="eastAsia"/>
          <w:spacing w:val="-10"/>
        </w:rPr>
        <w:t>加えて、重大な事例が発生した場合など、医療放射線管理責任者が必要であると</w:t>
      </w:r>
      <w:r w:rsidRPr="00093FC0">
        <w:rPr>
          <w:rFonts w:ascii="HGPｺﾞｼｯｸE" w:eastAsia="HGPｺﾞｼｯｸE" w:hint="eastAsia"/>
          <w:spacing w:val="-3"/>
        </w:rPr>
        <w:t>認めた場合は、臨時に研修を行う。</w:t>
      </w:r>
    </w:p>
    <w:p w14:paraId="46F1F689" w14:textId="77777777" w:rsidR="00B27D72" w:rsidRPr="00093FC0" w:rsidRDefault="00B27D72">
      <w:pPr>
        <w:pStyle w:val="a3"/>
        <w:rPr>
          <w:rFonts w:ascii="HGPｺﾞｼｯｸE" w:eastAsia="HGPｺﾞｼｯｸE"/>
        </w:rPr>
      </w:pPr>
    </w:p>
    <w:p w14:paraId="4B8BB199" w14:textId="77777777" w:rsidR="00B27D72" w:rsidRPr="00093FC0" w:rsidRDefault="00E038EE" w:rsidP="007617C4">
      <w:pPr>
        <w:pStyle w:val="a3"/>
        <w:spacing w:before="155" w:afterLines="50" w:after="120"/>
        <w:ind w:right="7082"/>
        <w:jc w:val="center"/>
        <w:rPr>
          <w:rFonts w:ascii="HGPｺﾞｼｯｸE" w:eastAsia="HGPｺﾞｼｯｸE"/>
        </w:rPr>
      </w:pPr>
      <w:r w:rsidRPr="00093FC0">
        <w:rPr>
          <w:rFonts w:ascii="HGPｺﾞｼｯｸE" w:eastAsia="HGPｺﾞｼｯｸE" w:hint="eastAsia"/>
        </w:rPr>
        <w:t>（５）研修の記録</w:t>
      </w:r>
    </w:p>
    <w:p w14:paraId="49290D87" w14:textId="77777777" w:rsidR="00B27D72" w:rsidRPr="00093FC0" w:rsidRDefault="00FB7985">
      <w:pPr>
        <w:pStyle w:val="a3"/>
        <w:spacing w:before="78"/>
        <w:ind w:left="1141"/>
        <w:rPr>
          <w:rFonts w:ascii="HGPｺﾞｼｯｸE" w:eastAsia="HGPｺﾞｼｯｸE"/>
        </w:rPr>
      </w:pPr>
      <w:r w:rsidRPr="00093FC0">
        <w:rPr>
          <w:rFonts w:ascii="HGPｺﾞｼｯｸE" w:eastAsia="HGPｺﾞｼｯｸE" w:hint="eastAsia"/>
        </w:rPr>
        <w:t>①</w:t>
      </w:r>
      <w:r w:rsidR="00E038EE" w:rsidRPr="00093FC0">
        <w:rPr>
          <w:rFonts w:ascii="HGPｺﾞｼｯｸE" w:eastAsia="HGPｺﾞｼｯｸE" w:hint="eastAsia"/>
        </w:rPr>
        <w:t>当該研修を実施した際には、以下の項目について研修記録台帳に記録する。</w:t>
      </w:r>
    </w:p>
    <w:p w14:paraId="46F8D0CE" w14:textId="77777777" w:rsidR="00B27D72" w:rsidRPr="00093FC0" w:rsidRDefault="00E038EE">
      <w:pPr>
        <w:pStyle w:val="a4"/>
        <w:numPr>
          <w:ilvl w:val="0"/>
          <w:numId w:val="1"/>
        </w:numPr>
        <w:tabs>
          <w:tab w:val="left" w:pos="1583"/>
          <w:tab w:val="left" w:pos="1584"/>
        </w:tabs>
        <w:ind w:left="1583" w:hanging="443"/>
        <w:rPr>
          <w:rFonts w:ascii="HGPｺﾞｼｯｸE" w:eastAsia="HGPｺﾞｼｯｸE"/>
        </w:rPr>
      </w:pPr>
      <w:r w:rsidRPr="00093FC0">
        <w:rPr>
          <w:rFonts w:ascii="HGPｺﾞｼｯｸE" w:eastAsia="HGPｺﾞｼｯｸE" w:hint="eastAsia"/>
          <w:spacing w:val="-2"/>
        </w:rPr>
        <w:t>研修会日時</w:t>
      </w:r>
    </w:p>
    <w:p w14:paraId="526F43BB" w14:textId="77777777" w:rsidR="00B27D72" w:rsidRPr="00093FC0" w:rsidRDefault="00E038EE">
      <w:pPr>
        <w:pStyle w:val="a4"/>
        <w:numPr>
          <w:ilvl w:val="0"/>
          <w:numId w:val="1"/>
        </w:numPr>
        <w:tabs>
          <w:tab w:val="left" w:pos="1583"/>
          <w:tab w:val="left" w:pos="1584"/>
        </w:tabs>
        <w:ind w:left="1583" w:hanging="443"/>
        <w:rPr>
          <w:rFonts w:ascii="HGPｺﾞｼｯｸE" w:eastAsia="HGPｺﾞｼｯｸE"/>
        </w:rPr>
      </w:pPr>
      <w:r w:rsidRPr="00093FC0">
        <w:rPr>
          <w:rFonts w:ascii="HGPｺﾞｼｯｸE" w:eastAsia="HGPｺﾞｼｯｸE" w:hint="eastAsia"/>
          <w:spacing w:val="-3"/>
        </w:rPr>
        <w:t>受講者氏名及び職種</w:t>
      </w:r>
    </w:p>
    <w:p w14:paraId="11862F0F" w14:textId="77777777" w:rsidR="00B27D72" w:rsidRPr="00093FC0" w:rsidRDefault="00E038EE" w:rsidP="007617C4">
      <w:pPr>
        <w:pStyle w:val="a4"/>
        <w:numPr>
          <w:ilvl w:val="0"/>
          <w:numId w:val="1"/>
        </w:numPr>
        <w:tabs>
          <w:tab w:val="left" w:pos="1583"/>
          <w:tab w:val="left" w:pos="1584"/>
        </w:tabs>
        <w:spacing w:afterLines="50" w:after="120"/>
        <w:ind w:left="1582"/>
        <w:rPr>
          <w:rFonts w:ascii="HGPｺﾞｼｯｸE" w:eastAsia="HGPｺﾞｼｯｸE"/>
        </w:rPr>
      </w:pPr>
      <w:r w:rsidRPr="00093FC0">
        <w:rPr>
          <w:rFonts w:ascii="HGPｺﾞｼｯｸE" w:eastAsia="HGPｺﾞｼｯｸE" w:hint="eastAsia"/>
          <w:spacing w:val="-3"/>
        </w:rPr>
        <w:t>受講した研修内容</w:t>
      </w:r>
    </w:p>
    <w:p w14:paraId="63C808EC" w14:textId="77777777" w:rsidR="00B27D72" w:rsidRPr="00093FC0" w:rsidRDefault="00FB7985">
      <w:pPr>
        <w:pStyle w:val="a3"/>
        <w:spacing w:before="78"/>
        <w:ind w:left="1141"/>
        <w:rPr>
          <w:rFonts w:ascii="HGPｺﾞｼｯｸE" w:eastAsia="HGPｺﾞｼｯｸE"/>
        </w:rPr>
      </w:pPr>
      <w:r w:rsidRPr="00093FC0">
        <w:rPr>
          <w:rFonts w:ascii="HGPｺﾞｼｯｸE" w:eastAsia="HGPｺﾞｼｯｸE" w:hint="eastAsia"/>
        </w:rPr>
        <w:t>②</w:t>
      </w:r>
      <w:r w:rsidR="00E038EE" w:rsidRPr="00093FC0">
        <w:rPr>
          <w:rFonts w:ascii="HGPｺﾞｼｯｸE" w:eastAsia="HGPｺﾞｼｯｸE" w:hint="eastAsia"/>
        </w:rPr>
        <w:t>外部の研修の受講等の際には、以下の項目等について記録する。</w:t>
      </w:r>
    </w:p>
    <w:p w14:paraId="0C0B219A" w14:textId="77777777" w:rsidR="00B27D72" w:rsidRPr="00093FC0" w:rsidRDefault="00E038EE">
      <w:pPr>
        <w:pStyle w:val="a4"/>
        <w:numPr>
          <w:ilvl w:val="0"/>
          <w:numId w:val="1"/>
        </w:numPr>
        <w:tabs>
          <w:tab w:val="left" w:pos="1583"/>
          <w:tab w:val="left" w:pos="1584"/>
        </w:tabs>
        <w:spacing w:before="79"/>
        <w:ind w:left="1583" w:hanging="443"/>
        <w:rPr>
          <w:rFonts w:ascii="HGPｺﾞｼｯｸE" w:eastAsia="HGPｺﾞｼｯｸE"/>
        </w:rPr>
      </w:pPr>
      <w:r w:rsidRPr="00093FC0">
        <w:rPr>
          <w:rFonts w:ascii="HGPｺﾞｼｯｸE" w:eastAsia="HGPｺﾞｼｯｸE" w:hint="eastAsia"/>
          <w:spacing w:val="-3"/>
        </w:rPr>
        <w:t>研修会等の主催者</w:t>
      </w:r>
    </w:p>
    <w:p w14:paraId="2214B896" w14:textId="77777777" w:rsidR="00B27D72" w:rsidRPr="00093FC0" w:rsidRDefault="00E038EE">
      <w:pPr>
        <w:pStyle w:val="a4"/>
        <w:numPr>
          <w:ilvl w:val="0"/>
          <w:numId w:val="1"/>
        </w:numPr>
        <w:tabs>
          <w:tab w:val="left" w:pos="1583"/>
          <w:tab w:val="left" w:pos="1584"/>
        </w:tabs>
        <w:ind w:left="1583" w:hanging="443"/>
        <w:rPr>
          <w:rFonts w:ascii="HGPｺﾞｼｯｸE" w:eastAsia="HGPｺﾞｼｯｸE"/>
        </w:rPr>
      </w:pPr>
      <w:r w:rsidRPr="00093FC0">
        <w:rPr>
          <w:rFonts w:ascii="HGPｺﾞｼｯｸE" w:eastAsia="HGPｺﾞｼｯｸE" w:hint="eastAsia"/>
          <w:spacing w:val="-2"/>
        </w:rPr>
        <w:t>研修会日時</w:t>
      </w:r>
    </w:p>
    <w:p w14:paraId="0FFA0958" w14:textId="77777777" w:rsidR="00B27D72" w:rsidRPr="00093FC0" w:rsidRDefault="00E038EE">
      <w:pPr>
        <w:pStyle w:val="a4"/>
        <w:numPr>
          <w:ilvl w:val="0"/>
          <w:numId w:val="1"/>
        </w:numPr>
        <w:tabs>
          <w:tab w:val="left" w:pos="1583"/>
          <w:tab w:val="left" w:pos="1584"/>
        </w:tabs>
        <w:ind w:left="1583" w:hanging="443"/>
        <w:rPr>
          <w:rFonts w:ascii="HGPｺﾞｼｯｸE" w:eastAsia="HGPｺﾞｼｯｸE"/>
        </w:rPr>
      </w:pPr>
      <w:r w:rsidRPr="00093FC0">
        <w:rPr>
          <w:rFonts w:ascii="HGPｺﾞｼｯｸE" w:eastAsia="HGPｺﾞｼｯｸE" w:hint="eastAsia"/>
          <w:spacing w:val="-3"/>
        </w:rPr>
        <w:t>受講者氏名及び職種</w:t>
      </w:r>
    </w:p>
    <w:p w14:paraId="064526F3" w14:textId="77777777" w:rsidR="00B27D72" w:rsidRPr="00093FC0" w:rsidRDefault="00E038EE">
      <w:pPr>
        <w:pStyle w:val="a4"/>
        <w:numPr>
          <w:ilvl w:val="0"/>
          <w:numId w:val="1"/>
        </w:numPr>
        <w:tabs>
          <w:tab w:val="left" w:pos="1583"/>
          <w:tab w:val="left" w:pos="1584"/>
        </w:tabs>
        <w:ind w:left="1583" w:hanging="443"/>
        <w:rPr>
          <w:rFonts w:ascii="HGPｺﾞｼｯｸE" w:eastAsia="HGPｺﾞｼｯｸE"/>
        </w:rPr>
      </w:pPr>
      <w:r w:rsidRPr="00093FC0">
        <w:rPr>
          <w:rFonts w:ascii="HGPｺﾞｼｯｸE" w:eastAsia="HGPｺﾞｼｯｸE" w:hint="eastAsia"/>
          <w:spacing w:val="-3"/>
        </w:rPr>
        <w:t>受講した研修内容</w:t>
      </w:r>
    </w:p>
    <w:p w14:paraId="25F3F1AD" w14:textId="77777777" w:rsidR="00B27D72" w:rsidRDefault="00B27D72">
      <w:pPr>
        <w:pStyle w:val="a3"/>
        <w:rPr>
          <w:rFonts w:ascii="HGPｺﾞｼｯｸE" w:eastAsia="HGPｺﾞｼｯｸE"/>
        </w:rPr>
      </w:pPr>
    </w:p>
    <w:p w14:paraId="1A8B3292" w14:textId="77777777" w:rsidR="00B27D72" w:rsidRDefault="00B27D72">
      <w:pPr>
        <w:rPr>
          <w:rFonts w:ascii="HGPｺﾞｼｯｸE" w:eastAsia="HGPｺﾞｼｯｸE"/>
          <w:sz w:val="16"/>
        </w:rPr>
      </w:pPr>
    </w:p>
    <w:p w14:paraId="691FD1C5" w14:textId="77777777" w:rsidR="00B27D72" w:rsidRPr="00093FC0" w:rsidRDefault="00E038EE">
      <w:pPr>
        <w:pStyle w:val="a3"/>
        <w:tabs>
          <w:tab w:val="left" w:pos="930"/>
        </w:tabs>
        <w:spacing w:before="153"/>
        <w:ind w:left="482"/>
        <w:rPr>
          <w:rFonts w:ascii="HGPｺﾞｼｯｸE" w:eastAsia="HGPｺﾞｼｯｸE"/>
        </w:rPr>
      </w:pPr>
      <w:r w:rsidRPr="00093FC0">
        <w:rPr>
          <w:rFonts w:ascii="HGPｺﾞｼｯｸE" w:eastAsia="HGPｺﾞｼｯｸE" w:hint="eastAsia"/>
          <w:spacing w:val="-56"/>
          <w:u w:val="single"/>
        </w:rPr>
        <w:t xml:space="preserve"> </w:t>
      </w:r>
      <w:r w:rsidR="00F02B86">
        <w:rPr>
          <w:rFonts w:ascii="HGPｺﾞｼｯｸE" w:eastAsia="HGPｺﾞｼｯｸE" w:hint="eastAsia"/>
          <w:u w:val="single"/>
        </w:rPr>
        <w:t>３.</w:t>
      </w:r>
      <w:r w:rsidRPr="00093FC0">
        <w:rPr>
          <w:rFonts w:ascii="HGPｺﾞｼｯｸE" w:eastAsia="HGPｺﾞｼｯｸE" w:hint="eastAsia"/>
          <w:u w:val="single"/>
        </w:rPr>
        <w:tab/>
        <w:t>放射線の過剰被ばくその他の放射線診療に関する有害事例等の事例発生時の対応</w:t>
      </w:r>
    </w:p>
    <w:p w14:paraId="04BF5E64" w14:textId="77777777" w:rsidR="00B27D72" w:rsidRPr="00093FC0" w:rsidRDefault="00E038EE">
      <w:pPr>
        <w:pStyle w:val="a3"/>
        <w:spacing w:before="79"/>
        <w:ind w:left="921"/>
        <w:rPr>
          <w:rFonts w:ascii="HGPｺﾞｼｯｸE" w:eastAsia="HGPｺﾞｼｯｸE"/>
        </w:rPr>
      </w:pPr>
      <w:r w:rsidRPr="00093FC0">
        <w:rPr>
          <w:rFonts w:ascii="HGPｺﾞｼｯｸE" w:eastAsia="HGPｺﾞｼｯｸE" w:hint="eastAsia"/>
          <w:spacing w:val="-56"/>
          <w:u w:val="single"/>
        </w:rPr>
        <w:t xml:space="preserve"> </w:t>
      </w:r>
      <w:r w:rsidRPr="00093FC0">
        <w:rPr>
          <w:rFonts w:ascii="HGPｺﾞｼｯｸE" w:eastAsia="HGPｺﾞｼｯｸE" w:hint="eastAsia"/>
          <w:spacing w:val="-2"/>
          <w:u w:val="single"/>
        </w:rPr>
        <w:t>に関する基本方針</w:t>
      </w:r>
    </w:p>
    <w:p w14:paraId="3C94E46A" w14:textId="77777777" w:rsidR="00B27D72" w:rsidRPr="00093FC0" w:rsidRDefault="00E038EE">
      <w:pPr>
        <w:pStyle w:val="a3"/>
        <w:tabs>
          <w:tab w:val="left" w:pos="1144"/>
        </w:tabs>
        <w:spacing w:before="78"/>
        <w:ind w:left="482"/>
        <w:rPr>
          <w:rFonts w:ascii="HGPｺﾞｼｯｸE" w:eastAsia="HGPｺﾞｼｯｸE"/>
        </w:rPr>
      </w:pPr>
      <w:r w:rsidRPr="00093FC0">
        <w:rPr>
          <w:rFonts w:ascii="HGPｺﾞｼｯｸE" w:eastAsia="HGPｺﾞｼｯｸE" w:hint="eastAsia"/>
        </w:rPr>
        <w:t>(１)</w:t>
      </w:r>
      <w:r w:rsidRPr="00093FC0">
        <w:rPr>
          <w:rFonts w:ascii="HGPｺﾞｼｯｸE" w:eastAsia="HGPｺﾞｼｯｸE" w:hint="eastAsia"/>
        </w:rPr>
        <w:tab/>
      </w:r>
      <w:r w:rsidRPr="00093FC0">
        <w:rPr>
          <w:rFonts w:ascii="HGPｺﾞｼｯｸE" w:eastAsia="HGPｺﾞｼｯｸE" w:hint="eastAsia"/>
          <w:spacing w:val="-3"/>
        </w:rPr>
        <w:t>医療機関における報告体制</w:t>
      </w:r>
    </w:p>
    <w:p w14:paraId="370B984A" w14:textId="77777777" w:rsidR="00F02B86" w:rsidRDefault="00E038EE" w:rsidP="00F02B86">
      <w:pPr>
        <w:pStyle w:val="a3"/>
        <w:spacing w:before="78" w:line="307" w:lineRule="auto"/>
        <w:ind w:left="921" w:right="815" w:firstLine="220"/>
        <w:jc w:val="both"/>
        <w:rPr>
          <w:rFonts w:ascii="HGPｺﾞｼｯｸE" w:eastAsia="HGPｺﾞｼｯｸE"/>
          <w:spacing w:val="-1"/>
        </w:rPr>
      </w:pPr>
      <w:r w:rsidRPr="00093FC0">
        <w:rPr>
          <w:rFonts w:ascii="HGPｺﾞｼｯｸE" w:eastAsia="HGPｺﾞｼｯｸE" w:hint="eastAsia"/>
          <w:spacing w:val="-6"/>
        </w:rPr>
        <w:t>診療用放射線の被ばくに関連して放射線診療を受ける者に何らかの不利益</w:t>
      </w:r>
      <w:r w:rsidRPr="00093FC0">
        <w:rPr>
          <w:rFonts w:ascii="HGPｺﾞｼｯｸE" w:eastAsia="HGPｺﾞｼｯｸE" w:hint="eastAsia"/>
        </w:rPr>
        <w:t>（有害事例</w:t>
      </w:r>
      <w:r w:rsidRPr="00093FC0">
        <w:rPr>
          <w:rFonts w:ascii="HGPｺﾞｼｯｸE" w:eastAsia="HGPｺﾞｼｯｸE" w:hint="eastAsia"/>
          <w:spacing w:val="-27"/>
        </w:rPr>
        <w:t>）</w:t>
      </w:r>
      <w:r w:rsidRPr="00093FC0">
        <w:rPr>
          <w:rFonts w:ascii="HGPｺﾞｼｯｸE" w:eastAsia="HGPｺﾞｼｯｸE" w:hint="eastAsia"/>
          <w:spacing w:val="-7"/>
        </w:rPr>
        <w:t>が発生した場合又は発生が疑われる場合に、事例を認識した従事者は、遅滞</w:t>
      </w:r>
      <w:r w:rsidRPr="00093FC0">
        <w:rPr>
          <w:rFonts w:ascii="HGPｺﾞｼｯｸE" w:eastAsia="HGPｺﾞｼｯｸE" w:hint="eastAsia"/>
          <w:spacing w:val="-11"/>
        </w:rPr>
        <w:t>なく、事例の内容を主治医及び医療放射線安全管理責任者又はそれらに代わる者へ</w:t>
      </w:r>
      <w:r w:rsidRPr="00093FC0">
        <w:rPr>
          <w:rFonts w:ascii="HGPｺﾞｼｯｸE" w:eastAsia="HGPｺﾞｼｯｸE" w:hint="eastAsia"/>
          <w:spacing w:val="-1"/>
        </w:rPr>
        <w:t>報告する。</w:t>
      </w:r>
    </w:p>
    <w:p w14:paraId="52DE2A4B" w14:textId="77777777" w:rsidR="00B27D72" w:rsidRDefault="00F02B86" w:rsidP="00973CA3">
      <w:pPr>
        <w:pStyle w:val="a3"/>
        <w:spacing w:line="307" w:lineRule="auto"/>
        <w:ind w:left="919" w:right="817" w:firstLine="221"/>
        <w:jc w:val="both"/>
        <w:rPr>
          <w:rFonts w:ascii="HGPｺﾞｼｯｸE" w:eastAsia="HGPｺﾞｼｯｸE"/>
          <w:spacing w:val="-1"/>
        </w:rPr>
      </w:pPr>
      <w:r>
        <w:rPr>
          <w:rFonts w:ascii="HGPｺﾞｼｯｸE" w:eastAsia="HGPｺﾞｼｯｸE" w:hint="eastAsia"/>
          <w:spacing w:val="-1"/>
        </w:rPr>
        <w:t>院内の責任者は行政的関係機関(警察署又は保健所)へ</w:t>
      </w:r>
      <w:r w:rsidR="00973CA3">
        <w:rPr>
          <w:rFonts w:ascii="HGPｺﾞｼｯｸE" w:eastAsia="HGPｺﾞｼｯｸE" w:hint="eastAsia"/>
          <w:spacing w:val="-1"/>
        </w:rPr>
        <w:t>連絡する。</w:t>
      </w:r>
    </w:p>
    <w:p w14:paraId="3009702A" w14:textId="77777777" w:rsidR="00973CA3" w:rsidRDefault="00973CA3" w:rsidP="00973CA3">
      <w:pPr>
        <w:pStyle w:val="a3"/>
        <w:spacing w:line="307" w:lineRule="auto"/>
        <w:ind w:left="919" w:right="817" w:firstLine="221"/>
        <w:jc w:val="both"/>
        <w:rPr>
          <w:rFonts w:ascii="HGPｺﾞｼｯｸE" w:eastAsia="HGPｺﾞｼｯｸE"/>
          <w:spacing w:val="-1"/>
        </w:rPr>
      </w:pPr>
      <w:r>
        <w:rPr>
          <w:rFonts w:ascii="HGPｺﾞｼｯｸE" w:eastAsia="HGPｺﾞｼｯｸE" w:hint="eastAsia"/>
          <w:spacing w:val="-1"/>
        </w:rPr>
        <w:t xml:space="preserve">　　　</w:t>
      </w:r>
      <w:r w:rsidR="002A7524">
        <w:rPr>
          <w:rFonts w:ascii="HGPｺﾞｼｯｸE" w:eastAsia="HGPｺﾞｼｯｸE" w:hint="eastAsia"/>
          <w:spacing w:val="-1"/>
        </w:rPr>
        <w:t xml:space="preserve">　　　</w:t>
      </w:r>
      <w:r>
        <w:rPr>
          <w:rFonts w:ascii="HGPｺﾞｼｯｸE" w:eastAsia="HGPｺﾞｼｯｸE" w:hint="eastAsia"/>
          <w:spacing w:val="-1"/>
        </w:rPr>
        <w:t>西条警察署　TEL</w:t>
      </w:r>
      <w:r w:rsidR="002A7524">
        <w:rPr>
          <w:rFonts w:ascii="HGPｺﾞｼｯｸE" w:eastAsia="HGPｺﾞｼｯｸE" w:hint="eastAsia"/>
          <w:spacing w:val="-1"/>
        </w:rPr>
        <w:t>（0897）56-0110</w:t>
      </w:r>
    </w:p>
    <w:p w14:paraId="7520CAD4" w14:textId="77777777" w:rsidR="002A7524" w:rsidRPr="00093FC0" w:rsidRDefault="002A7524" w:rsidP="00973CA3">
      <w:pPr>
        <w:pStyle w:val="a3"/>
        <w:spacing w:line="307" w:lineRule="auto"/>
        <w:ind w:left="919" w:right="817" w:firstLine="221"/>
        <w:jc w:val="both"/>
        <w:rPr>
          <w:rFonts w:ascii="HGPｺﾞｼｯｸE" w:eastAsia="HGPｺﾞｼｯｸE"/>
          <w:sz w:val="20"/>
        </w:rPr>
      </w:pPr>
      <w:r>
        <w:rPr>
          <w:rFonts w:ascii="HGPｺﾞｼｯｸE" w:eastAsia="HGPｺﾞｼｯｸE" w:hint="eastAsia"/>
          <w:spacing w:val="-1"/>
        </w:rPr>
        <w:t xml:space="preserve">　　　　　　西条保健所　TEL（0897）56-1300</w:t>
      </w:r>
    </w:p>
    <w:p w14:paraId="0612237A" w14:textId="77777777" w:rsidR="00B27D72" w:rsidRPr="00093FC0" w:rsidRDefault="00B27D72">
      <w:pPr>
        <w:pStyle w:val="a3"/>
        <w:spacing w:before="11"/>
        <w:rPr>
          <w:rFonts w:ascii="HGPｺﾞｼｯｸE" w:eastAsia="HGPｺﾞｼｯｸE"/>
          <w:sz w:val="15"/>
        </w:rPr>
      </w:pPr>
    </w:p>
    <w:p w14:paraId="00E7A790" w14:textId="77777777" w:rsidR="00B27D72" w:rsidRPr="00093FC0" w:rsidRDefault="00E038EE">
      <w:pPr>
        <w:pStyle w:val="a3"/>
        <w:tabs>
          <w:tab w:val="left" w:pos="1254"/>
        </w:tabs>
        <w:spacing w:before="70"/>
        <w:ind w:left="482"/>
        <w:rPr>
          <w:rFonts w:ascii="HGPｺﾞｼｯｸE" w:eastAsia="HGPｺﾞｼｯｸE"/>
        </w:rPr>
      </w:pPr>
      <w:r w:rsidRPr="00093FC0">
        <w:rPr>
          <w:rFonts w:ascii="HGPｺﾞｼｯｸE" w:eastAsia="HGPｺﾞｼｯｸE" w:hint="eastAsia"/>
        </w:rPr>
        <w:t>(２)</w:t>
      </w:r>
      <w:r w:rsidRPr="00093FC0">
        <w:rPr>
          <w:rFonts w:ascii="HGPｺﾞｼｯｸE" w:eastAsia="HGPｺﾞｼｯｸE" w:hint="eastAsia"/>
        </w:rPr>
        <w:tab/>
      </w:r>
      <w:r w:rsidRPr="00093FC0">
        <w:rPr>
          <w:rFonts w:ascii="HGPｺﾞｼｯｸE" w:eastAsia="HGPｺﾞｼｯｸE" w:hint="eastAsia"/>
          <w:spacing w:val="-3"/>
        </w:rPr>
        <w:t>放射線診療を受ける者の有害事例等と医療被ばくの関連性の検証</w:t>
      </w:r>
    </w:p>
    <w:p w14:paraId="5213E12E" w14:textId="77777777" w:rsidR="00B27D72" w:rsidRPr="00093FC0" w:rsidRDefault="00E038EE">
      <w:pPr>
        <w:pStyle w:val="a3"/>
        <w:spacing w:before="78" w:line="307" w:lineRule="auto"/>
        <w:ind w:left="1139" w:right="709" w:firstLine="220"/>
        <w:rPr>
          <w:rFonts w:ascii="HGPｺﾞｼｯｸE" w:eastAsia="HGPｺﾞｼｯｸE"/>
        </w:rPr>
      </w:pPr>
      <w:r w:rsidRPr="00093FC0">
        <w:rPr>
          <w:rFonts w:ascii="HGPｺﾞｼｯｸE" w:eastAsia="HGPｺﾞｼｯｸE" w:hint="eastAsia"/>
          <w:spacing w:val="-6"/>
        </w:rPr>
        <w:t>医療被ばくに起因する組織反応</w:t>
      </w:r>
      <w:r w:rsidRPr="00093FC0">
        <w:rPr>
          <w:rFonts w:ascii="HGPｺﾞｼｯｸE" w:eastAsia="HGPｺﾞｼｯｸE" w:hint="eastAsia"/>
        </w:rPr>
        <w:t>（</w:t>
      </w:r>
      <w:r w:rsidRPr="00093FC0">
        <w:rPr>
          <w:rFonts w:ascii="HGPｺﾞｼｯｸE" w:eastAsia="HGPｺﾞｼｯｸE" w:hint="eastAsia"/>
          <w:spacing w:val="-3"/>
        </w:rPr>
        <w:t>確定的影響</w:t>
      </w:r>
      <w:r w:rsidRPr="00093FC0">
        <w:rPr>
          <w:rFonts w:ascii="HGPｺﾞｼｯｸE" w:eastAsia="HGPｺﾞｼｯｸE" w:hint="eastAsia"/>
          <w:spacing w:val="-39"/>
        </w:rPr>
        <w:t>）</w:t>
      </w:r>
      <w:r w:rsidRPr="00093FC0">
        <w:rPr>
          <w:rFonts w:ascii="HGPｺﾞｼｯｸE" w:eastAsia="HGPｺﾞｼｯｸE" w:hint="eastAsia"/>
          <w:spacing w:val="-3"/>
        </w:rPr>
        <w:t>を生じた可能性のある有害事例</w:t>
      </w:r>
      <w:r w:rsidRPr="00093FC0">
        <w:rPr>
          <w:rFonts w:ascii="HGPｺﾞｼｯｸE" w:eastAsia="HGPｺﾞｼｯｸE" w:hint="eastAsia"/>
          <w:spacing w:val="-4"/>
        </w:rPr>
        <w:t>等の報告を受けた主治医又は主治の歯科医師及び医療放射線安全管理責任者は、</w:t>
      </w:r>
      <w:r w:rsidRPr="00093FC0">
        <w:rPr>
          <w:rFonts w:ascii="HGPｺﾞｼｯｸE" w:eastAsia="HGPｺﾞｼｯｸE" w:hint="eastAsia"/>
          <w:spacing w:val="-7"/>
        </w:rPr>
        <w:t>放射線診療を受ける者の症状、被ばくの状況、推定被ばく線量等を踏まえ、当該</w:t>
      </w:r>
      <w:r w:rsidRPr="00093FC0">
        <w:rPr>
          <w:rFonts w:ascii="HGPｺﾞｼｯｸE" w:eastAsia="HGPｺﾞｼｯｸE" w:hint="eastAsia"/>
          <w:spacing w:val="-5"/>
        </w:rPr>
        <w:t>診療を受ける者の有害事例等が医療被ばくに起因するかどうかを判断する。</w:t>
      </w:r>
    </w:p>
    <w:p w14:paraId="5FB27F72" w14:textId="77777777" w:rsidR="00B27D72" w:rsidRPr="00093FC0" w:rsidRDefault="00E038EE">
      <w:pPr>
        <w:pStyle w:val="a3"/>
        <w:spacing w:line="307" w:lineRule="auto"/>
        <w:ind w:left="1127" w:right="812" w:firstLine="218"/>
        <w:jc w:val="both"/>
        <w:rPr>
          <w:rFonts w:ascii="HGPｺﾞｼｯｸE" w:eastAsia="HGPｺﾞｼｯｸE"/>
        </w:rPr>
      </w:pPr>
      <w:r w:rsidRPr="00093FC0">
        <w:rPr>
          <w:rFonts w:ascii="HGPｺﾞｼｯｸE" w:eastAsia="HGPｺﾞｼｯｸE" w:hint="eastAsia"/>
          <w:spacing w:val="-8"/>
        </w:rPr>
        <w:t>また、医療放射線安全管理責任者は、医療被ばくに起因すると判断された有害</w:t>
      </w:r>
      <w:r w:rsidRPr="00093FC0">
        <w:rPr>
          <w:rFonts w:ascii="HGPｺﾞｼｯｸE" w:eastAsia="HGPｺﾞｼｯｸE" w:hint="eastAsia"/>
          <w:spacing w:val="-9"/>
        </w:rPr>
        <w:t>事例等について下記の観点から検証を行う。さらに必要に応じて、検証に当たっ</w:t>
      </w:r>
      <w:r w:rsidRPr="00093FC0">
        <w:rPr>
          <w:rFonts w:ascii="HGPｺﾞｼｯｸE" w:eastAsia="HGPｺﾞｼｯｸE" w:hint="eastAsia"/>
          <w:spacing w:val="-7"/>
        </w:rPr>
        <w:t>ては当該放射線診療に携わった主治医、放射線科医師、診療放射線技師等ととも</w:t>
      </w:r>
      <w:r w:rsidRPr="00093FC0">
        <w:rPr>
          <w:rFonts w:ascii="HGPｺﾞｼｯｸE" w:eastAsia="HGPｺﾞｼｯｸE" w:hint="eastAsia"/>
          <w:spacing w:val="-5"/>
        </w:rPr>
        <w:t>に対応する。</w:t>
      </w:r>
    </w:p>
    <w:p w14:paraId="5DD026A2" w14:textId="77777777" w:rsidR="00B27D72" w:rsidRPr="00093FC0" w:rsidRDefault="00E038EE">
      <w:pPr>
        <w:pStyle w:val="a4"/>
        <w:numPr>
          <w:ilvl w:val="1"/>
          <w:numId w:val="1"/>
        </w:numPr>
        <w:tabs>
          <w:tab w:val="left" w:pos="1987"/>
        </w:tabs>
        <w:spacing w:before="0" w:line="307" w:lineRule="auto"/>
        <w:ind w:right="813" w:hanging="238"/>
        <w:jc w:val="both"/>
        <w:rPr>
          <w:rFonts w:ascii="HGPｺﾞｼｯｸE" w:eastAsia="HGPｺﾞｼｯｸE"/>
        </w:rPr>
      </w:pPr>
      <w:r w:rsidRPr="00093FC0">
        <w:rPr>
          <w:rFonts w:ascii="HGPｺﾞｼｯｸE" w:eastAsia="HGPｺﾞｼｯｸE" w:hint="eastAsia"/>
          <w:spacing w:val="-7"/>
        </w:rPr>
        <w:t>医療被ばくの正当化</w:t>
      </w:r>
      <w:r w:rsidRPr="00093FC0">
        <w:rPr>
          <w:rFonts w:ascii="HGPｺﾞｼｯｸE" w:eastAsia="HGPｺﾞｼｯｸE" w:hint="eastAsia"/>
        </w:rPr>
        <w:t>（</w:t>
      </w:r>
      <w:r w:rsidRPr="00093FC0">
        <w:rPr>
          <w:rFonts w:ascii="HGPｺﾞｼｯｸE" w:eastAsia="HGPｺﾞｼｯｸE" w:hint="eastAsia"/>
          <w:spacing w:val="-4"/>
        </w:rPr>
        <w:t>ベネフィット及びリスクを考慮して必要な検査で</w:t>
      </w:r>
      <w:r w:rsidRPr="00093FC0">
        <w:rPr>
          <w:rFonts w:ascii="HGPｺﾞｼｯｸE" w:eastAsia="HGPｺﾞｼｯｸE" w:hint="eastAsia"/>
          <w:spacing w:val="-1"/>
        </w:rPr>
        <w:t>あったか</w:t>
      </w:r>
      <w:r w:rsidRPr="00093FC0">
        <w:rPr>
          <w:rFonts w:ascii="HGPｺﾞｼｯｸE" w:eastAsia="HGPｺﾞｼｯｸE" w:hint="eastAsia"/>
          <w:spacing w:val="-10"/>
        </w:rPr>
        <w:t>）</w:t>
      </w:r>
      <w:r w:rsidRPr="00093FC0">
        <w:rPr>
          <w:rFonts w:ascii="HGPｺﾞｼｯｸE" w:eastAsia="HGPｺﾞｼｯｸE" w:hint="eastAsia"/>
          <w:spacing w:val="-5"/>
        </w:rPr>
        <w:t>及び最適化</w:t>
      </w:r>
      <w:r w:rsidRPr="00093FC0">
        <w:rPr>
          <w:rFonts w:ascii="HGPｺﾞｼｯｸE" w:eastAsia="HGPｺﾞｼｯｸE" w:hint="eastAsia"/>
        </w:rPr>
        <w:t>（ALARA</w:t>
      </w:r>
      <w:r w:rsidRPr="00093FC0">
        <w:rPr>
          <w:rFonts w:ascii="HGPｺﾞｼｯｸE" w:eastAsia="HGPｺﾞｼｯｸE" w:hint="eastAsia"/>
          <w:spacing w:val="-8"/>
        </w:rPr>
        <w:t xml:space="preserve"> の原則を踏まえ適切な被ばく線量となるよ</w:t>
      </w:r>
      <w:r w:rsidRPr="00093FC0">
        <w:rPr>
          <w:rFonts w:ascii="HGPｺﾞｼｯｸE" w:eastAsia="HGPｺﾞｼｯｸE" w:hint="eastAsia"/>
          <w:spacing w:val="-5"/>
        </w:rPr>
        <w:t>う努めたか否か</w:t>
      </w:r>
      <w:r w:rsidRPr="00093FC0">
        <w:rPr>
          <w:rFonts w:ascii="HGPｺﾞｼｯｸE" w:eastAsia="HGPｺﾞｼｯｸE" w:hint="eastAsia"/>
        </w:rPr>
        <w:t>）</w:t>
      </w:r>
      <w:r w:rsidRPr="00093FC0">
        <w:rPr>
          <w:rFonts w:ascii="HGPｺﾞｼｯｸE" w:eastAsia="HGPｺﾞｼｯｸE" w:hint="eastAsia"/>
          <w:spacing w:val="-3"/>
        </w:rPr>
        <w:t>が適切に実施されたかどうか。</w:t>
      </w:r>
    </w:p>
    <w:p w14:paraId="1566F61D" w14:textId="77777777" w:rsidR="00271149" w:rsidRPr="00271149" w:rsidRDefault="00E038EE" w:rsidP="00271149">
      <w:pPr>
        <w:pStyle w:val="a4"/>
        <w:numPr>
          <w:ilvl w:val="1"/>
          <w:numId w:val="1"/>
        </w:numPr>
        <w:tabs>
          <w:tab w:val="left" w:pos="1997"/>
        </w:tabs>
        <w:spacing w:before="0" w:line="307" w:lineRule="auto"/>
        <w:ind w:right="815" w:hanging="233"/>
        <w:jc w:val="both"/>
        <w:rPr>
          <w:rFonts w:ascii="HGPｺﾞｼｯｸE" w:eastAsia="HGPｺﾞｼｯｸE"/>
        </w:rPr>
      </w:pPr>
      <w:r w:rsidRPr="00093FC0">
        <w:rPr>
          <w:rFonts w:ascii="HGPｺﾞｼｯｸE" w:eastAsia="HGPｺﾞｼｯｸE" w:hint="eastAsia"/>
          <w:spacing w:val="-8"/>
        </w:rPr>
        <w:t>組織反応</w:t>
      </w:r>
      <w:r w:rsidRPr="00093FC0">
        <w:rPr>
          <w:rFonts w:ascii="HGPｺﾞｼｯｸE" w:eastAsia="HGPｺﾞｼｯｸE" w:hint="eastAsia"/>
        </w:rPr>
        <w:t>（</w:t>
      </w:r>
      <w:r w:rsidRPr="00093FC0">
        <w:rPr>
          <w:rFonts w:ascii="HGPｺﾞｼｯｸE" w:eastAsia="HGPｺﾞｼｯｸE" w:hint="eastAsia"/>
          <w:spacing w:val="-2"/>
        </w:rPr>
        <w:t>確定的影響</w:t>
      </w:r>
      <w:r w:rsidRPr="00093FC0">
        <w:rPr>
          <w:rFonts w:ascii="HGPｺﾞｼｯｸE" w:eastAsia="HGPｺﾞｼｯｸE" w:hint="eastAsia"/>
          <w:spacing w:val="-27"/>
        </w:rPr>
        <w:t>）</w:t>
      </w:r>
      <w:r w:rsidRPr="00093FC0">
        <w:rPr>
          <w:rFonts w:ascii="HGPｺﾞｼｯｸE" w:eastAsia="HGPｺﾞｼｯｸE" w:hint="eastAsia"/>
          <w:spacing w:val="-3"/>
        </w:rPr>
        <w:t>が生じるしきい値を超えて放射線を照射してい</w:t>
      </w:r>
      <w:r w:rsidRPr="00093FC0">
        <w:rPr>
          <w:rFonts w:ascii="HGPｺﾞｼｯｸE" w:eastAsia="HGPｺﾞｼｯｸE" w:hint="eastAsia"/>
          <w:spacing w:val="-12"/>
        </w:rPr>
        <w:t>た場合は、放射線診療を受ける者の救命等診療上の必要性によるものであ</w:t>
      </w:r>
      <w:r w:rsidRPr="00093FC0">
        <w:rPr>
          <w:rFonts w:ascii="HGPｺﾞｼｯｸE" w:eastAsia="HGPｺﾞｼｯｸE" w:hint="eastAsia"/>
        </w:rPr>
        <w:t>ったか。</w:t>
      </w:r>
    </w:p>
    <w:p w14:paraId="29FC612C" w14:textId="39BFAB95" w:rsidR="00271149" w:rsidRDefault="006802C3" w:rsidP="00271149">
      <w:pPr>
        <w:tabs>
          <w:tab w:val="left" w:pos="1997"/>
        </w:tabs>
        <w:spacing w:line="307" w:lineRule="auto"/>
        <w:ind w:right="815"/>
        <w:jc w:val="both"/>
        <w:rPr>
          <w:rFonts w:ascii="HGPｺﾞｼｯｸE" w:eastAsia="HGPｺﾞｼｯｸE"/>
        </w:rPr>
      </w:pPr>
      <w:r>
        <w:rPr>
          <w:rFonts w:ascii="HGPｺﾞｼｯｸE" w:eastAsia="HGPｺﾞｼｯｸE"/>
          <w:noProof/>
          <w:spacing w:val="-56"/>
          <w:u w:val="single"/>
          <w:lang w:val="en-US" w:bidi="ar-SA"/>
        </w:rPr>
        <w:pict w14:anchorId="59A6C921">
          <v:rect id="_x0000_s1063" style="position:absolute;left:0;text-align:left;margin-left:223.3pt;margin-top:16.8pt;width:29.25pt;height:26.25pt;z-index:251687936" filled="f" stroked="f">
            <v:textbox inset="5.85pt,.7pt,5.85pt,.7pt">
              <w:txbxContent>
                <w:p w14:paraId="23680A78" w14:textId="77777777" w:rsidR="00F43BD8" w:rsidRDefault="008A1B66" w:rsidP="008A1B66">
                  <w:pPr>
                    <w:tabs>
                      <w:tab w:val="left" w:pos="142"/>
                    </w:tabs>
                    <w:jc w:val="center"/>
                  </w:pPr>
                  <w:r>
                    <w:rPr>
                      <w:rFonts w:hint="eastAsia"/>
                    </w:rPr>
                    <w:t>3</w:t>
                  </w:r>
                </w:p>
              </w:txbxContent>
            </v:textbox>
          </v:rect>
        </w:pict>
      </w:r>
    </w:p>
    <w:p w14:paraId="52289605" w14:textId="77777777" w:rsidR="00B27D72" w:rsidRPr="00093FC0" w:rsidRDefault="00E038EE">
      <w:pPr>
        <w:pStyle w:val="a3"/>
        <w:tabs>
          <w:tab w:val="left" w:pos="1144"/>
        </w:tabs>
        <w:ind w:left="482"/>
        <w:rPr>
          <w:rFonts w:ascii="HGPｺﾞｼｯｸE" w:eastAsia="HGPｺﾞｼｯｸE"/>
        </w:rPr>
      </w:pPr>
      <w:r w:rsidRPr="00093FC0">
        <w:rPr>
          <w:rFonts w:ascii="HGPｺﾞｼｯｸE" w:eastAsia="HGPｺﾞｼｯｸE" w:hint="eastAsia"/>
          <w:w w:val="105"/>
        </w:rPr>
        <w:lastRenderedPageBreak/>
        <w:t>(３)</w:t>
      </w:r>
      <w:r w:rsidRPr="00093FC0">
        <w:rPr>
          <w:rFonts w:ascii="HGPｺﾞｼｯｸE" w:eastAsia="HGPｺﾞｼｯｸE" w:hint="eastAsia"/>
          <w:w w:val="105"/>
        </w:rPr>
        <w:tab/>
      </w:r>
      <w:r w:rsidRPr="00093FC0">
        <w:rPr>
          <w:rFonts w:ascii="HGPｺﾞｼｯｸE" w:eastAsia="HGPｺﾞｼｯｸE" w:hint="eastAsia"/>
          <w:spacing w:val="-3"/>
          <w:w w:val="105"/>
        </w:rPr>
        <w:t>改善・再発防止のための方策の実施</w:t>
      </w:r>
    </w:p>
    <w:p w14:paraId="7A103121" w14:textId="77777777" w:rsidR="00B27D72" w:rsidRPr="00093FC0" w:rsidRDefault="00E038EE">
      <w:pPr>
        <w:pStyle w:val="a3"/>
        <w:spacing w:before="78" w:line="307" w:lineRule="auto"/>
        <w:ind w:left="921" w:right="812" w:firstLine="220"/>
        <w:rPr>
          <w:rFonts w:ascii="HGPｺﾞｼｯｸE" w:eastAsia="HGPｺﾞｼｯｸE"/>
        </w:rPr>
      </w:pPr>
      <w:r w:rsidRPr="00093FC0">
        <w:rPr>
          <w:rFonts w:ascii="HGPｺﾞｼｯｸE" w:eastAsia="HGPｺﾞｼｯｸE" w:hint="eastAsia"/>
          <w:spacing w:val="-8"/>
        </w:rPr>
        <w:t>主治医及び医療放射線安全管理責任者は、事例の検証結果を踏まえ、該当する放</w:t>
      </w:r>
      <w:r w:rsidRPr="00093FC0">
        <w:rPr>
          <w:rFonts w:ascii="HGPｺﾞｼｯｸE" w:eastAsia="HGPｺﾞｼｯｸE" w:hint="eastAsia"/>
          <w:spacing w:val="-3"/>
        </w:rPr>
        <w:t>射線</w:t>
      </w:r>
      <w:r w:rsidR="005D5B5A">
        <w:rPr>
          <w:rFonts w:ascii="HGPｺﾞｼｯｸE" w:eastAsia="HGPｺﾞｼｯｸE" w:hint="eastAsia"/>
          <w:spacing w:val="-3"/>
        </w:rPr>
        <w:t>診療</w:t>
      </w:r>
      <w:r w:rsidRPr="00093FC0">
        <w:rPr>
          <w:rFonts w:ascii="HGPｺﾞｼｯｸE" w:eastAsia="HGPｺﾞｼｯｸE" w:hint="eastAsia"/>
          <w:spacing w:val="-3"/>
        </w:rPr>
        <w:t>の改善及び事例の再発防止のための方策を立案し、職員へ周知する。</w:t>
      </w:r>
    </w:p>
    <w:p w14:paraId="5A39ADBB" w14:textId="77777777" w:rsidR="00B27D72" w:rsidRPr="00093FC0" w:rsidRDefault="00B27D72">
      <w:pPr>
        <w:pStyle w:val="a3"/>
        <w:rPr>
          <w:rFonts w:ascii="HGPｺﾞｼｯｸE" w:eastAsia="HGPｺﾞｼｯｸE"/>
        </w:rPr>
      </w:pPr>
    </w:p>
    <w:p w14:paraId="71CACAC1" w14:textId="77777777" w:rsidR="00B27D72" w:rsidRPr="00093FC0" w:rsidRDefault="00B27D72">
      <w:pPr>
        <w:pStyle w:val="a3"/>
        <w:rPr>
          <w:rFonts w:ascii="HGPｺﾞｼｯｸE" w:eastAsia="HGPｺﾞｼｯｸE"/>
        </w:rPr>
      </w:pPr>
    </w:p>
    <w:p w14:paraId="0BD13691" w14:textId="77777777" w:rsidR="00B27D72" w:rsidRPr="00093FC0" w:rsidRDefault="00E038EE">
      <w:pPr>
        <w:pStyle w:val="a3"/>
        <w:tabs>
          <w:tab w:val="left" w:pos="923"/>
        </w:tabs>
        <w:spacing w:before="155"/>
        <w:ind w:left="482"/>
        <w:rPr>
          <w:rFonts w:ascii="HGPｺﾞｼｯｸE" w:eastAsia="HGPｺﾞｼｯｸE"/>
        </w:rPr>
      </w:pPr>
      <w:r w:rsidRPr="00093FC0">
        <w:rPr>
          <w:rFonts w:ascii="HGPｺﾞｼｯｸE" w:eastAsia="HGPｺﾞｼｯｸE" w:hint="eastAsia"/>
          <w:spacing w:val="-56"/>
          <w:u w:val="single"/>
        </w:rPr>
        <w:t xml:space="preserve"> </w:t>
      </w:r>
      <w:r w:rsidR="002A7524">
        <w:rPr>
          <w:rFonts w:ascii="HGPｺﾞｼｯｸE" w:eastAsia="HGPｺﾞｼｯｸE" w:hint="eastAsia"/>
          <w:u w:val="single"/>
        </w:rPr>
        <w:t>４.</w:t>
      </w:r>
      <w:r w:rsidRPr="00093FC0">
        <w:rPr>
          <w:rFonts w:ascii="HGPｺﾞｼｯｸE" w:eastAsia="HGPｺﾞｼｯｸE" w:hint="eastAsia"/>
          <w:u w:val="single"/>
        </w:rPr>
        <w:tab/>
      </w:r>
      <w:r w:rsidRPr="00093FC0">
        <w:rPr>
          <w:rFonts w:ascii="HGPｺﾞｼｯｸE" w:eastAsia="HGPｺﾞｼｯｸE" w:hint="eastAsia"/>
          <w:spacing w:val="-3"/>
          <w:u w:val="single"/>
        </w:rPr>
        <w:t>医療従事者と放射線診療を受ける者との間の情報共有に関する基本方針</w:t>
      </w:r>
    </w:p>
    <w:p w14:paraId="7427143E" w14:textId="77777777" w:rsidR="00B27D72" w:rsidRPr="00093FC0" w:rsidRDefault="00E038EE">
      <w:pPr>
        <w:pStyle w:val="a3"/>
        <w:tabs>
          <w:tab w:val="left" w:pos="1144"/>
        </w:tabs>
        <w:spacing w:before="78"/>
        <w:ind w:left="482"/>
        <w:rPr>
          <w:rFonts w:ascii="HGPｺﾞｼｯｸE" w:eastAsia="HGPｺﾞｼｯｸE"/>
        </w:rPr>
      </w:pPr>
      <w:r w:rsidRPr="00093FC0">
        <w:rPr>
          <w:rFonts w:ascii="HGPｺﾞｼｯｸE" w:eastAsia="HGPｺﾞｼｯｸE" w:hint="eastAsia"/>
        </w:rPr>
        <w:t>(１)</w:t>
      </w:r>
      <w:r w:rsidRPr="00093FC0">
        <w:rPr>
          <w:rFonts w:ascii="HGPｺﾞｼｯｸE" w:eastAsia="HGPｺﾞｼｯｸE" w:hint="eastAsia"/>
        </w:rPr>
        <w:tab/>
      </w:r>
      <w:r w:rsidRPr="00093FC0">
        <w:rPr>
          <w:rFonts w:ascii="HGPｺﾞｼｯｸE" w:eastAsia="HGPｺﾞｼｯｸE" w:hint="eastAsia"/>
          <w:spacing w:val="-3"/>
        </w:rPr>
        <w:t>放射線診療を受ける者に対する説明の対応者</w:t>
      </w:r>
    </w:p>
    <w:p w14:paraId="1A4077E0" w14:textId="77777777" w:rsidR="00B27D72" w:rsidRPr="00093FC0" w:rsidRDefault="00E038EE">
      <w:pPr>
        <w:pStyle w:val="a3"/>
        <w:spacing w:before="78" w:line="307" w:lineRule="auto"/>
        <w:ind w:left="909" w:right="813" w:firstLine="218"/>
        <w:jc w:val="both"/>
        <w:rPr>
          <w:rFonts w:ascii="HGPｺﾞｼｯｸE" w:eastAsia="HGPｺﾞｼｯｸE"/>
        </w:rPr>
      </w:pPr>
      <w:r w:rsidRPr="00093FC0">
        <w:rPr>
          <w:rFonts w:ascii="HGPｺﾞｼｯｸE" w:eastAsia="HGPｺﾞｼｯｸE" w:hint="eastAsia"/>
          <w:spacing w:val="-6"/>
        </w:rPr>
        <w:t>放射線診療を受ける者への説明の対応者は、放射線診療に従事する者に対する診</w:t>
      </w:r>
      <w:r w:rsidRPr="00093FC0">
        <w:rPr>
          <w:rFonts w:ascii="HGPｺﾞｼｯｸE" w:eastAsia="HGPｺﾞｼｯｸE" w:hint="eastAsia"/>
          <w:spacing w:val="-8"/>
        </w:rPr>
        <w:t>療用放射線の安全利用のための研修を受講していることとし、放射線診療の正当化</w:t>
      </w:r>
      <w:r w:rsidRPr="00093FC0">
        <w:rPr>
          <w:rFonts w:ascii="HGPｺﾞｼｯｸE" w:eastAsia="HGPｺﾞｼｯｸE" w:hint="eastAsia"/>
          <w:spacing w:val="-5"/>
        </w:rPr>
        <w:t>については、医師、歯科医師が説明を行う。</w:t>
      </w:r>
    </w:p>
    <w:p w14:paraId="36438ED6" w14:textId="77777777" w:rsidR="00B27D72" w:rsidRPr="00093FC0" w:rsidRDefault="00B27D72">
      <w:pPr>
        <w:pStyle w:val="a3"/>
        <w:spacing w:before="12"/>
        <w:rPr>
          <w:rFonts w:ascii="HGPｺﾞｼｯｸE" w:eastAsia="HGPｺﾞｼｯｸE"/>
          <w:sz w:val="27"/>
        </w:rPr>
      </w:pPr>
    </w:p>
    <w:p w14:paraId="58CB8600" w14:textId="77777777" w:rsidR="00B27D72" w:rsidRPr="00093FC0" w:rsidRDefault="00E038EE">
      <w:pPr>
        <w:pStyle w:val="a3"/>
        <w:tabs>
          <w:tab w:val="left" w:pos="1144"/>
        </w:tabs>
        <w:ind w:left="482"/>
        <w:rPr>
          <w:rFonts w:ascii="HGPｺﾞｼｯｸE" w:eastAsia="HGPｺﾞｼｯｸE"/>
        </w:rPr>
      </w:pPr>
      <w:r w:rsidRPr="00093FC0">
        <w:rPr>
          <w:rFonts w:ascii="HGPｺﾞｼｯｸE" w:eastAsia="HGPｺﾞｼｯｸE" w:hint="eastAsia"/>
        </w:rPr>
        <w:t>(２)</w:t>
      </w:r>
      <w:r w:rsidRPr="00093FC0">
        <w:rPr>
          <w:rFonts w:ascii="HGPｺﾞｼｯｸE" w:eastAsia="HGPｺﾞｼｯｸE" w:hint="eastAsia"/>
        </w:rPr>
        <w:tab/>
      </w:r>
      <w:r w:rsidRPr="00093FC0">
        <w:rPr>
          <w:rFonts w:ascii="HGPｺﾞｼｯｸE" w:eastAsia="HGPｺﾞｼｯｸE" w:hint="eastAsia"/>
          <w:spacing w:val="-3"/>
        </w:rPr>
        <w:t>放射線診療を受ける者に対する診療実施前の説明方針</w:t>
      </w:r>
    </w:p>
    <w:p w14:paraId="12E09B2C" w14:textId="77777777" w:rsidR="00B27D72" w:rsidRPr="00093FC0" w:rsidRDefault="00E038EE">
      <w:pPr>
        <w:pStyle w:val="a3"/>
        <w:spacing w:before="78" w:line="307" w:lineRule="auto"/>
        <w:ind w:left="961" w:right="921" w:firstLine="220"/>
        <w:rPr>
          <w:rFonts w:ascii="HGPｺﾞｼｯｸE" w:eastAsia="HGPｺﾞｼｯｸE"/>
        </w:rPr>
      </w:pPr>
      <w:r w:rsidRPr="00093FC0">
        <w:rPr>
          <w:rFonts w:ascii="HGPｺﾞｼｯｸE" w:eastAsia="HGPｺﾞｼｯｸE" w:hint="eastAsia"/>
        </w:rPr>
        <w:t>放射線診療を受ける者に対する放射線診療実施前の説明は放射線診療を受ける者にとって以下の事項を踏まえて分かりやすい説明となるよう留意する。</w:t>
      </w:r>
    </w:p>
    <w:p w14:paraId="4DADB369" w14:textId="77777777" w:rsidR="00B27D72" w:rsidRPr="00093FC0" w:rsidRDefault="00E038EE">
      <w:pPr>
        <w:pStyle w:val="a4"/>
        <w:numPr>
          <w:ilvl w:val="0"/>
          <w:numId w:val="1"/>
        </w:numPr>
        <w:tabs>
          <w:tab w:val="left" w:pos="1557"/>
          <w:tab w:val="left" w:pos="1558"/>
        </w:tabs>
        <w:spacing w:before="0" w:line="307" w:lineRule="auto"/>
        <w:ind w:left="1581" w:right="815" w:hanging="452"/>
        <w:rPr>
          <w:rFonts w:ascii="HGPｺﾞｼｯｸE" w:eastAsia="HGPｺﾞｼｯｸE"/>
        </w:rPr>
      </w:pPr>
      <w:r w:rsidRPr="00093FC0">
        <w:rPr>
          <w:rFonts w:ascii="HGPｺﾞｼｯｸE" w:eastAsia="HGPｺﾞｼｯｸE" w:hint="eastAsia"/>
          <w:spacing w:val="-4"/>
        </w:rPr>
        <w:t>当該検査</w:t>
      </w:r>
      <w:r w:rsidRPr="00093FC0">
        <w:rPr>
          <w:rFonts w:ascii="HGPｺﾞｼｯｸE" w:eastAsia="HGPｺﾞｼｯｸE" w:hint="eastAsia"/>
          <w:spacing w:val="-15"/>
          <w:w w:val="180"/>
        </w:rPr>
        <w:t>・</w:t>
      </w:r>
      <w:r w:rsidRPr="00093FC0">
        <w:rPr>
          <w:rFonts w:ascii="HGPｺﾞｼｯｸE" w:eastAsia="HGPｺﾞｼｯｸE" w:hint="eastAsia"/>
          <w:spacing w:val="-5"/>
        </w:rPr>
        <w:t>治療により想定される被ばく線量とその影響</w:t>
      </w:r>
      <w:r w:rsidRPr="00093FC0">
        <w:rPr>
          <w:rFonts w:ascii="HGPｺﾞｼｯｸE" w:eastAsia="HGPｺﾞｼｯｸE" w:hint="eastAsia"/>
        </w:rPr>
        <w:t>（</w:t>
      </w:r>
      <w:r w:rsidRPr="00093FC0">
        <w:rPr>
          <w:rFonts w:ascii="HGPｺﾞｼｯｸE" w:eastAsia="HGPｺﾞｼｯｸE" w:hint="eastAsia"/>
          <w:spacing w:val="-2"/>
        </w:rPr>
        <w:t>組織反応＜確定</w:t>
      </w:r>
      <w:r w:rsidRPr="00093FC0">
        <w:rPr>
          <w:rFonts w:ascii="HGPｺﾞｼｯｸE" w:eastAsia="HGPｺﾞｼｯｸE" w:hint="eastAsia"/>
          <w:spacing w:val="-221"/>
        </w:rPr>
        <w:t>的</w:t>
      </w:r>
      <w:r w:rsidRPr="00093FC0">
        <w:rPr>
          <w:rFonts w:ascii="HGPｺﾞｼｯｸE" w:eastAsia="HGPｺﾞｼｯｸE" w:hint="eastAsia"/>
          <w:spacing w:val="-3"/>
        </w:rPr>
        <w:t>影響＞及び確率的影響</w:t>
      </w:r>
      <w:r w:rsidRPr="00093FC0">
        <w:rPr>
          <w:rFonts w:ascii="HGPｺﾞｼｯｸE" w:eastAsia="HGPｺﾞｼｯｸE" w:hint="eastAsia"/>
        </w:rPr>
        <w:t>）</w:t>
      </w:r>
    </w:p>
    <w:p w14:paraId="1BC8A77A" w14:textId="77777777" w:rsidR="00B27D72" w:rsidRPr="00093FC0" w:rsidRDefault="00E038EE">
      <w:pPr>
        <w:pStyle w:val="a4"/>
        <w:numPr>
          <w:ilvl w:val="0"/>
          <w:numId w:val="1"/>
        </w:numPr>
        <w:tabs>
          <w:tab w:val="left" w:pos="1557"/>
          <w:tab w:val="left" w:pos="1558"/>
        </w:tabs>
        <w:spacing w:before="0" w:line="307" w:lineRule="auto"/>
        <w:ind w:left="1362" w:right="813" w:hanging="233"/>
        <w:rPr>
          <w:rFonts w:ascii="HGPｺﾞｼｯｸE" w:eastAsia="HGPｺﾞｼｯｸE"/>
        </w:rPr>
      </w:pPr>
      <w:r w:rsidRPr="00093FC0">
        <w:rPr>
          <w:rFonts w:ascii="HGPｺﾞｼｯｸE" w:eastAsia="HGPｺﾞｼｯｸE" w:hint="eastAsia"/>
          <w:spacing w:val="-6"/>
        </w:rPr>
        <w:t>ベネフィット及びリスクを考慮した検査・治療の必要性</w:t>
      </w:r>
      <w:r w:rsidRPr="00093FC0">
        <w:rPr>
          <w:rFonts w:ascii="HGPｺﾞｼｯｸE" w:eastAsia="HGPｺﾞｼｯｸE" w:hint="eastAsia"/>
        </w:rPr>
        <w:t>（</w:t>
      </w:r>
      <w:r w:rsidRPr="00093FC0">
        <w:rPr>
          <w:rFonts w:ascii="HGPｺﾞｼｯｸE" w:eastAsia="HGPｺﾞｼｯｸE" w:hint="eastAsia"/>
          <w:spacing w:val="-2"/>
        </w:rPr>
        <w:t>正当化に関する</w:t>
      </w:r>
      <w:r w:rsidRPr="00093FC0">
        <w:rPr>
          <w:rFonts w:ascii="HGPｺﾞｼｯｸE" w:eastAsia="HGPｺﾞｼｯｸE" w:hint="eastAsia"/>
          <w:spacing w:val="-221"/>
        </w:rPr>
        <w:t>事</w:t>
      </w:r>
      <w:r w:rsidRPr="00093FC0">
        <w:rPr>
          <w:rFonts w:ascii="HGPｺﾞｼｯｸE" w:eastAsia="HGPｺﾞｼｯｸE" w:hint="eastAsia"/>
          <w:spacing w:val="-69"/>
        </w:rPr>
        <w:t xml:space="preserve"> </w:t>
      </w:r>
      <w:r w:rsidRPr="00093FC0">
        <w:rPr>
          <w:rFonts w:ascii="HGPｺﾞｼｯｸE" w:eastAsia="HGPｺﾞｼｯｸE" w:hint="eastAsia"/>
          <w:w w:val="105"/>
        </w:rPr>
        <w:t>項）</w:t>
      </w:r>
    </w:p>
    <w:p w14:paraId="7BCDAF1C" w14:textId="77777777" w:rsidR="00B27D72" w:rsidRPr="00FF5895" w:rsidRDefault="00E038EE" w:rsidP="00FF5895">
      <w:pPr>
        <w:pStyle w:val="a4"/>
        <w:numPr>
          <w:ilvl w:val="0"/>
          <w:numId w:val="1"/>
        </w:numPr>
        <w:tabs>
          <w:tab w:val="left" w:pos="1545"/>
          <w:tab w:val="left" w:pos="1546"/>
        </w:tabs>
        <w:spacing w:before="0" w:line="280" w:lineRule="exact"/>
        <w:ind w:left="1545" w:hanging="424"/>
        <w:rPr>
          <w:rFonts w:ascii="HGPｺﾞｼｯｸE" w:eastAsia="HGPｺﾞｼｯｸE"/>
        </w:rPr>
      </w:pPr>
      <w:r w:rsidRPr="00093FC0">
        <w:rPr>
          <w:rFonts w:ascii="HGPｺﾞｼｯｸE" w:eastAsia="HGPｺﾞｼｯｸE" w:hint="eastAsia"/>
          <w:spacing w:val="-5"/>
        </w:rPr>
        <w:t>当該病院で実施している医療被ばくの低減に関する取り組み</w:t>
      </w:r>
      <w:r w:rsidRPr="00093FC0">
        <w:rPr>
          <w:rFonts w:ascii="HGPｺﾞｼｯｸE" w:eastAsia="HGPｺﾞｼｯｸE" w:hint="eastAsia"/>
          <w:spacing w:val="-3"/>
        </w:rPr>
        <w:t>（</w:t>
      </w:r>
      <w:r w:rsidRPr="00093FC0">
        <w:rPr>
          <w:rFonts w:ascii="HGPｺﾞｼｯｸE" w:eastAsia="HGPｺﾞｼｯｸE" w:hint="eastAsia"/>
          <w:spacing w:val="-1"/>
        </w:rPr>
        <w:t>最適化に関す</w:t>
      </w:r>
      <w:r w:rsidR="00FF5895">
        <w:rPr>
          <w:rFonts w:ascii="HGPｺﾞｼｯｸE" w:eastAsia="HGPｺﾞｼｯｸE" w:hint="eastAsia"/>
          <w:spacing w:val="-1"/>
        </w:rPr>
        <w:t>る事</w:t>
      </w:r>
      <w:r w:rsidRPr="00FF5895">
        <w:rPr>
          <w:rFonts w:ascii="HGPｺﾞｼｯｸE" w:eastAsia="HGPｺﾞｼｯｸE" w:hint="eastAsia"/>
        </w:rPr>
        <w:t>項）</w:t>
      </w:r>
    </w:p>
    <w:p w14:paraId="1CC3C36E" w14:textId="77777777" w:rsidR="00B27D72" w:rsidRPr="00093FC0" w:rsidRDefault="00B27D72">
      <w:pPr>
        <w:pStyle w:val="a3"/>
        <w:rPr>
          <w:rFonts w:ascii="HGPｺﾞｼｯｸE" w:eastAsia="HGPｺﾞｼｯｸE"/>
        </w:rPr>
      </w:pPr>
    </w:p>
    <w:p w14:paraId="1D2D08FD" w14:textId="77777777" w:rsidR="00B27D72" w:rsidRPr="00093FC0" w:rsidRDefault="00E038EE">
      <w:pPr>
        <w:pStyle w:val="a3"/>
        <w:tabs>
          <w:tab w:val="left" w:pos="1144"/>
        </w:tabs>
        <w:spacing w:before="156"/>
        <w:ind w:left="482"/>
        <w:rPr>
          <w:rFonts w:ascii="HGPｺﾞｼｯｸE" w:eastAsia="HGPｺﾞｼｯｸE"/>
        </w:rPr>
      </w:pPr>
      <w:r w:rsidRPr="00093FC0">
        <w:rPr>
          <w:rFonts w:ascii="HGPｺﾞｼｯｸE" w:eastAsia="HGPｺﾞｼｯｸE" w:hint="eastAsia"/>
        </w:rPr>
        <w:t>(３)</w:t>
      </w:r>
      <w:r w:rsidRPr="00093FC0">
        <w:rPr>
          <w:rFonts w:ascii="HGPｺﾞｼｯｸE" w:eastAsia="HGPｺﾞｼｯｸE" w:hint="eastAsia"/>
        </w:rPr>
        <w:tab/>
      </w:r>
      <w:r w:rsidRPr="00093FC0">
        <w:rPr>
          <w:rFonts w:ascii="HGPｺﾞｼｯｸE" w:eastAsia="HGPｺﾞｼｯｸE" w:hint="eastAsia"/>
          <w:spacing w:val="-3"/>
        </w:rPr>
        <w:t>放射線診療を受ける者から診療実施後に説明を求められた際の対応方針</w:t>
      </w:r>
    </w:p>
    <w:p w14:paraId="63BE83F6" w14:textId="77777777" w:rsidR="00B27D72" w:rsidRPr="00093FC0" w:rsidRDefault="00E038EE">
      <w:pPr>
        <w:pStyle w:val="a3"/>
        <w:spacing w:before="78" w:line="307" w:lineRule="auto"/>
        <w:ind w:left="921" w:right="707" w:firstLine="220"/>
        <w:rPr>
          <w:rFonts w:ascii="HGPｺﾞｼｯｸE" w:eastAsia="HGPｺﾞｼｯｸE"/>
        </w:rPr>
      </w:pPr>
      <w:r w:rsidRPr="00093FC0">
        <w:rPr>
          <w:rFonts w:ascii="HGPｺﾞｼｯｸE" w:eastAsia="HGPｺﾞｼｯｸE" w:hint="eastAsia"/>
        </w:rPr>
        <w:t>放射線診療を受ける者から診療実施後に説明を求められた場合及び有害事例等</w:t>
      </w:r>
      <w:r w:rsidRPr="00093FC0">
        <w:rPr>
          <w:rFonts w:ascii="HGPｺﾞｼｯｸE" w:eastAsia="HGPｺﾞｼｯｸE" w:hint="eastAsia"/>
          <w:spacing w:val="-17"/>
        </w:rPr>
        <w:t>が確認できた場合の説明は、「</w:t>
      </w:r>
      <w:r w:rsidRPr="00093FC0">
        <w:rPr>
          <w:rFonts w:ascii="HGPｺﾞｼｯｸE" w:eastAsia="HGPｺﾞｼｯｸE" w:hint="eastAsia"/>
        </w:rPr>
        <w:t>（１）</w:t>
      </w:r>
      <w:r w:rsidRPr="00093FC0">
        <w:rPr>
          <w:rFonts w:ascii="HGPｺﾞｼｯｸE" w:eastAsia="HGPｺﾞｼｯｸE" w:hint="eastAsia"/>
          <w:spacing w:val="-1"/>
        </w:rPr>
        <w:t>放射線診療を受ける者に対する説明の対応者」</w:t>
      </w:r>
      <w:r w:rsidRPr="00093FC0">
        <w:rPr>
          <w:rFonts w:ascii="HGPｺﾞｼｯｸE" w:eastAsia="HGPｺﾞｼｯｸE" w:hint="eastAsia"/>
          <w:spacing w:val="-23"/>
        </w:rPr>
        <w:t>ならびに「</w:t>
      </w:r>
      <w:r w:rsidRPr="00093FC0">
        <w:rPr>
          <w:rFonts w:ascii="HGPｺﾞｼｯｸE" w:eastAsia="HGPｺﾞｼｯｸE" w:hint="eastAsia"/>
        </w:rPr>
        <w:t>（２）</w:t>
      </w:r>
      <w:r w:rsidRPr="00093FC0">
        <w:rPr>
          <w:rFonts w:ascii="HGPｺﾞｼｯｸE" w:eastAsia="HGPｺﾞｼｯｸE" w:hint="eastAsia"/>
          <w:spacing w:val="-3"/>
        </w:rPr>
        <w:t>放射線診療を受ける者に対する説明方針」に沿って対応する。</w:t>
      </w:r>
    </w:p>
    <w:p w14:paraId="1ED95B19" w14:textId="77777777" w:rsidR="00B27D72" w:rsidRPr="00093FC0" w:rsidRDefault="00E038EE" w:rsidP="00D76C93">
      <w:pPr>
        <w:pStyle w:val="a3"/>
        <w:tabs>
          <w:tab w:val="left" w:pos="9214"/>
        </w:tabs>
        <w:spacing w:line="307" w:lineRule="auto"/>
        <w:ind w:left="921" w:right="738" w:firstLine="220"/>
        <w:jc w:val="both"/>
        <w:rPr>
          <w:rFonts w:ascii="HGPｺﾞｼｯｸE" w:eastAsia="HGPｺﾞｼｯｸE"/>
        </w:rPr>
      </w:pPr>
      <w:r w:rsidRPr="00093FC0">
        <w:rPr>
          <w:rFonts w:ascii="HGPｺﾞｼｯｸE" w:eastAsia="HGPｺﾞｼｯｸE" w:hint="eastAsia"/>
          <w:spacing w:val="-8"/>
        </w:rPr>
        <w:t>救命のために放射線診療を実施し、被ばく線量がしきい線量を超えていた等の場</w:t>
      </w:r>
      <w:r w:rsidRPr="00093FC0">
        <w:rPr>
          <w:rFonts w:ascii="HGPｺﾞｼｯｸE" w:eastAsia="HGPｺﾞｼｯｸE" w:hint="eastAsia"/>
          <w:spacing w:val="-11"/>
        </w:rPr>
        <w:t>合は、当該診療を続行したことによるベネフィット及び当該診療を中止した場合の</w:t>
      </w:r>
      <w:r w:rsidRPr="00093FC0">
        <w:rPr>
          <w:rFonts w:ascii="HGPｺﾞｼｯｸE" w:eastAsia="HGPｺﾞｼｯｸE" w:hint="eastAsia"/>
          <w:spacing w:val="-3"/>
        </w:rPr>
        <w:t>リスクを含めて説明する。</w:t>
      </w:r>
    </w:p>
    <w:p w14:paraId="138882AF" w14:textId="77777777" w:rsidR="00B27D72" w:rsidRPr="00093FC0" w:rsidRDefault="00B27D72">
      <w:pPr>
        <w:pStyle w:val="a3"/>
        <w:rPr>
          <w:rFonts w:ascii="HGPｺﾞｼｯｸE" w:eastAsia="HGPｺﾞｼｯｸE"/>
        </w:rPr>
      </w:pPr>
    </w:p>
    <w:p w14:paraId="770A3AAE" w14:textId="77777777" w:rsidR="00B27D72" w:rsidRPr="00093FC0" w:rsidRDefault="00B27D72">
      <w:pPr>
        <w:pStyle w:val="a3"/>
        <w:rPr>
          <w:rFonts w:ascii="HGPｺﾞｼｯｸE" w:eastAsia="HGPｺﾞｼｯｸE"/>
        </w:rPr>
      </w:pPr>
    </w:p>
    <w:p w14:paraId="5E7A0D82" w14:textId="77777777" w:rsidR="00B27D72" w:rsidRPr="00093FC0" w:rsidRDefault="00E038EE">
      <w:pPr>
        <w:pStyle w:val="a3"/>
        <w:tabs>
          <w:tab w:val="left" w:pos="923"/>
        </w:tabs>
        <w:spacing w:before="152"/>
        <w:ind w:left="482"/>
        <w:rPr>
          <w:rFonts w:ascii="HGPｺﾞｼｯｸE" w:eastAsia="HGPｺﾞｼｯｸE"/>
        </w:rPr>
      </w:pPr>
      <w:r w:rsidRPr="00093FC0">
        <w:rPr>
          <w:rFonts w:ascii="HGPｺﾞｼｯｸE" w:eastAsia="HGPｺﾞｼｯｸE" w:hint="eastAsia"/>
          <w:spacing w:val="-56"/>
          <w:u w:val="single"/>
        </w:rPr>
        <w:t xml:space="preserve"> </w:t>
      </w:r>
      <w:r w:rsidR="00F22D73">
        <w:rPr>
          <w:rFonts w:ascii="HGPｺﾞｼｯｸE" w:eastAsia="HGPｺﾞｼｯｸE" w:hint="eastAsia"/>
          <w:u w:val="single"/>
        </w:rPr>
        <w:t>５.</w:t>
      </w:r>
      <w:r w:rsidRPr="00093FC0">
        <w:rPr>
          <w:rFonts w:ascii="HGPｺﾞｼｯｸE" w:eastAsia="HGPｺﾞｼｯｸE" w:hint="eastAsia"/>
          <w:u w:val="single"/>
        </w:rPr>
        <w:tab/>
      </w:r>
      <w:r w:rsidRPr="00093FC0">
        <w:rPr>
          <w:rFonts w:ascii="HGPｺﾞｼｯｸE" w:eastAsia="HGPｺﾞｼｯｸE" w:hint="eastAsia"/>
          <w:spacing w:val="-3"/>
          <w:u w:val="single"/>
        </w:rPr>
        <w:t>その他留意事項等について</w:t>
      </w:r>
    </w:p>
    <w:p w14:paraId="0B652E70" w14:textId="77777777" w:rsidR="00B27D72" w:rsidRPr="00093FC0" w:rsidRDefault="00E038EE">
      <w:pPr>
        <w:pStyle w:val="a3"/>
        <w:spacing w:before="78"/>
        <w:ind w:left="482"/>
        <w:rPr>
          <w:rFonts w:ascii="HGPｺﾞｼｯｸE" w:eastAsia="HGPｺﾞｼｯｸE"/>
        </w:rPr>
      </w:pPr>
      <w:r w:rsidRPr="00093FC0">
        <w:rPr>
          <w:rFonts w:ascii="HGPｺﾞｼｯｸE" w:eastAsia="HGPｺﾞｼｯｸE" w:hint="eastAsia"/>
        </w:rPr>
        <w:t>（１）指針の閲覧</w:t>
      </w:r>
    </w:p>
    <w:p w14:paraId="43B33BFB" w14:textId="77777777" w:rsidR="00B27D72" w:rsidRPr="00093FC0" w:rsidRDefault="00E038EE">
      <w:pPr>
        <w:pStyle w:val="a3"/>
        <w:spacing w:before="78" w:line="307" w:lineRule="auto"/>
        <w:ind w:left="921" w:right="815" w:firstLine="220"/>
        <w:jc w:val="both"/>
        <w:rPr>
          <w:rFonts w:ascii="HGPｺﾞｼｯｸE" w:eastAsia="HGPｺﾞｼｯｸE"/>
        </w:rPr>
      </w:pPr>
      <w:r w:rsidRPr="00093FC0">
        <w:rPr>
          <w:rFonts w:ascii="HGPｺﾞｼｯｸE" w:eastAsia="HGPｺﾞｼｯｸE" w:hint="eastAsia"/>
        </w:rPr>
        <w:t>指針の内容に関して放射線診療を受ける者及びその家族等から閲覧の求めがあ</w:t>
      </w:r>
      <w:r w:rsidRPr="00093FC0">
        <w:rPr>
          <w:rFonts w:ascii="HGPｺﾞｼｯｸE" w:eastAsia="HGPｺﾞｼｯｸE" w:hint="eastAsia"/>
          <w:spacing w:val="-8"/>
        </w:rPr>
        <w:t>った場合には原則求めに応じて対応する。また、本指針についての照会には医療放</w:t>
      </w:r>
      <w:r w:rsidRPr="00093FC0">
        <w:rPr>
          <w:rFonts w:ascii="HGPｺﾞｼｯｸE" w:eastAsia="HGPｺﾞｼｯｸE" w:hint="eastAsia"/>
          <w:spacing w:val="-3"/>
        </w:rPr>
        <w:t>射線安全管理責任者が対応する。</w:t>
      </w:r>
    </w:p>
    <w:p w14:paraId="4E10D5FD" w14:textId="77777777" w:rsidR="00B27D72" w:rsidRPr="00093FC0" w:rsidRDefault="00B27D72">
      <w:pPr>
        <w:pStyle w:val="a3"/>
        <w:spacing w:before="12"/>
        <w:rPr>
          <w:rFonts w:ascii="HGPｺﾞｼｯｸE" w:eastAsia="HGPｺﾞｼｯｸE"/>
          <w:sz w:val="27"/>
        </w:rPr>
      </w:pPr>
    </w:p>
    <w:p w14:paraId="76EE2186" w14:textId="77777777" w:rsidR="00B27D72" w:rsidRPr="00093FC0" w:rsidRDefault="00E038EE">
      <w:pPr>
        <w:pStyle w:val="a3"/>
        <w:spacing w:before="1"/>
        <w:ind w:left="482"/>
        <w:rPr>
          <w:rFonts w:ascii="HGPｺﾞｼｯｸE" w:eastAsia="HGPｺﾞｼｯｸE"/>
        </w:rPr>
      </w:pPr>
      <w:r w:rsidRPr="00093FC0">
        <w:rPr>
          <w:rFonts w:ascii="HGPｺﾞｼｯｸE" w:eastAsia="HGPｺﾞｼｯｸE" w:hint="eastAsia"/>
        </w:rPr>
        <w:t>（２）指針の見直し</w:t>
      </w:r>
    </w:p>
    <w:p w14:paraId="288910FC" w14:textId="77777777" w:rsidR="00B27D72" w:rsidRPr="00093FC0" w:rsidRDefault="00E038EE">
      <w:pPr>
        <w:pStyle w:val="a3"/>
        <w:spacing w:before="78" w:line="307" w:lineRule="auto"/>
        <w:ind w:left="921" w:right="813" w:firstLine="220"/>
        <w:jc w:val="both"/>
        <w:rPr>
          <w:rFonts w:ascii="HGPｺﾞｼｯｸE" w:eastAsia="HGPｺﾞｼｯｸE"/>
        </w:rPr>
      </w:pPr>
      <w:r w:rsidRPr="00093FC0">
        <w:rPr>
          <w:rFonts w:ascii="HGPｺﾞｼｯｸE" w:eastAsia="HGPｺﾞｼｯｸE" w:hint="eastAsia"/>
          <w:spacing w:val="-7"/>
        </w:rPr>
        <w:t>医療放射線安全管理責任者は、１年度に１回以上、本指針の見直しを検討し、診</w:t>
      </w:r>
      <w:r w:rsidRPr="00093FC0">
        <w:rPr>
          <w:rFonts w:ascii="HGPｺﾞｼｯｸE" w:eastAsia="HGPｺﾞｼｯｸE" w:hint="eastAsia"/>
        </w:rPr>
        <w:t>療用放射線に係る安全管理の体制が確保されているかどうか評価した上で必要に</w:t>
      </w:r>
      <w:r w:rsidRPr="00093FC0">
        <w:rPr>
          <w:rFonts w:ascii="HGPｺﾞｼｯｸE" w:eastAsia="HGPｺﾞｼｯｸE" w:hint="eastAsia"/>
          <w:spacing w:val="-2"/>
        </w:rPr>
        <w:t>応じて改正する。</w:t>
      </w:r>
    </w:p>
    <w:p w14:paraId="2D5D5E67" w14:textId="77777777" w:rsidR="00B27D72" w:rsidRPr="00093FC0" w:rsidRDefault="00E038EE">
      <w:pPr>
        <w:pStyle w:val="a3"/>
        <w:spacing w:line="307" w:lineRule="auto"/>
        <w:ind w:left="921" w:right="817" w:firstLine="220"/>
        <w:rPr>
          <w:rFonts w:ascii="HGPｺﾞｼｯｸE" w:eastAsia="HGPｺﾞｼｯｸE"/>
        </w:rPr>
      </w:pPr>
      <w:r w:rsidRPr="00093FC0">
        <w:rPr>
          <w:rFonts w:ascii="HGPｺﾞｼｯｸE" w:eastAsia="HGPｺﾞｼｯｸE" w:hint="eastAsia"/>
          <w:spacing w:val="-7"/>
        </w:rPr>
        <w:t>関連学会等の策定したガイドライン等に変更があった時や、放射線診療機器等の</w:t>
      </w:r>
      <w:r w:rsidRPr="00093FC0">
        <w:rPr>
          <w:rFonts w:ascii="HGPｺﾞｼｯｸE" w:eastAsia="HGPｺﾞｼｯｸE" w:hint="eastAsia"/>
          <w:spacing w:val="-3"/>
        </w:rPr>
        <w:t>新規導入、更新等の際には必要に応じて指針の見直しを行う。</w:t>
      </w:r>
    </w:p>
    <w:p w14:paraId="71FB5A80" w14:textId="77777777" w:rsidR="00B27D72" w:rsidRPr="00093FC0" w:rsidRDefault="006802C3" w:rsidP="00812CDC">
      <w:pPr>
        <w:pStyle w:val="a3"/>
        <w:spacing w:line="280" w:lineRule="exact"/>
        <w:ind w:left="1144"/>
        <w:rPr>
          <w:rFonts w:ascii="HGPｺﾞｼｯｸE" w:eastAsia="HGPｺﾞｼｯｸE"/>
          <w:sz w:val="19"/>
        </w:rPr>
      </w:pPr>
      <w:r>
        <w:rPr>
          <w:rFonts w:ascii="HGPｺﾞｼｯｸE" w:eastAsia="HGPｺﾞｼｯｸE"/>
          <w:noProof/>
          <w:spacing w:val="-56"/>
          <w:u w:val="single"/>
          <w:lang w:val="en-US" w:bidi="ar-SA"/>
        </w:rPr>
        <w:pict w14:anchorId="6E7EE0C9">
          <v:rect id="_x0000_s1064" style="position:absolute;left:0;text-align:left;margin-left:226.3pt;margin-top:33.15pt;width:29.25pt;height:26.25pt;z-index:251688960" filled="f" stroked="f">
            <v:textbox inset="5.85pt,.7pt,5.85pt,.7pt">
              <w:txbxContent>
                <w:p w14:paraId="18FE2626" w14:textId="77777777" w:rsidR="008A1B66" w:rsidRDefault="008A1B66" w:rsidP="008A1B66">
                  <w:pPr>
                    <w:tabs>
                      <w:tab w:val="left" w:pos="142"/>
                    </w:tabs>
                    <w:jc w:val="center"/>
                  </w:pPr>
                  <w:r>
                    <w:rPr>
                      <w:rFonts w:hint="eastAsia"/>
                    </w:rPr>
                    <w:t>4</w:t>
                  </w:r>
                </w:p>
              </w:txbxContent>
            </v:textbox>
          </v:rect>
        </w:pict>
      </w:r>
      <w:r w:rsidR="00E038EE" w:rsidRPr="00093FC0">
        <w:rPr>
          <w:rFonts w:ascii="HGPｺﾞｼｯｸE" w:eastAsia="HGPｺﾞｼｯｸE" w:hint="eastAsia"/>
        </w:rPr>
        <w:t>改正の際には管理者に報告と承認を求める。</w:t>
      </w:r>
    </w:p>
    <w:p w14:paraId="52CBCC79" w14:textId="77777777" w:rsidR="00B27D72" w:rsidRPr="00093FC0" w:rsidRDefault="00B27D72">
      <w:pPr>
        <w:rPr>
          <w:rFonts w:ascii="HGPｺﾞｼｯｸE" w:eastAsia="HGPｺﾞｼｯｸE"/>
          <w:sz w:val="19"/>
        </w:rPr>
        <w:sectPr w:rsidR="00B27D72" w:rsidRPr="00093FC0" w:rsidSect="00570C8A">
          <w:footerReference w:type="default" r:id="rId8"/>
          <w:pgSz w:w="11910" w:h="16840"/>
          <w:pgMar w:top="737" w:right="879" w:bottom="624" w:left="1219" w:header="0" w:footer="1247" w:gutter="0"/>
          <w:cols w:space="720"/>
          <w:docGrid w:linePitch="299"/>
        </w:sectPr>
      </w:pPr>
    </w:p>
    <w:p w14:paraId="6F700E0E" w14:textId="77777777" w:rsidR="00B27D72" w:rsidRPr="00093FC0" w:rsidRDefault="006802C3">
      <w:pPr>
        <w:pStyle w:val="a3"/>
        <w:rPr>
          <w:rFonts w:ascii="HGPｺﾞｼｯｸE" w:eastAsia="HGPｺﾞｼｯｸE"/>
          <w:sz w:val="20"/>
        </w:rPr>
      </w:pPr>
      <w:r>
        <w:rPr>
          <w:rFonts w:ascii="HGPｺﾞｼｯｸE" w:eastAsia="HGPｺﾞｼｯｸE"/>
        </w:rPr>
        <w:lastRenderedPageBreak/>
        <w:pict w14:anchorId="14826B25">
          <v:shapetype id="_x0000_t202" coordsize="21600,21600" o:spt="202" path="m,l,21600r21600,l21600,xe">
            <v:stroke joinstyle="miter"/>
            <v:path gradientshapeok="t" o:connecttype="rect"/>
          </v:shapetype>
          <v:shape id="_x0000_s1030" type="#_x0000_t202" style="position:absolute;margin-left:698.75pt;margin-top:432.25pt;width:43.9pt;height:77.05pt;z-index:251682816;mso-position-horizontal-relative:page;mso-position-vertical-relative:page" filled="f">
            <v:textbox style="layout-flow:vertical" inset="0,0,0,0">
              <w:txbxContent>
                <w:p w14:paraId="489D3479" w14:textId="77777777" w:rsidR="00B27D72" w:rsidRDefault="00E038EE">
                  <w:pPr>
                    <w:spacing w:before="176"/>
                    <w:ind w:left="145"/>
                    <w:rPr>
                      <w:sz w:val="40"/>
                    </w:rPr>
                  </w:pPr>
                  <w:r>
                    <w:rPr>
                      <w:sz w:val="40"/>
                    </w:rPr>
                    <w:t>別添１</w:t>
                  </w:r>
                </w:p>
              </w:txbxContent>
            </v:textbox>
            <w10:wrap anchorx="page" anchory="page"/>
          </v:shape>
        </w:pict>
      </w:r>
      <w:r>
        <w:rPr>
          <w:rFonts w:ascii="HGPｺﾞｼｯｸE" w:eastAsia="HGPｺﾞｼｯｸE"/>
        </w:rPr>
        <w:pict w14:anchorId="6A55221C">
          <v:shape id="_x0000_s1029" type="#_x0000_t202" style="position:absolute;margin-left:716.65pt;margin-top:84.1pt;width:16.05pt;height:310pt;z-index:251683840;mso-position-horizontal-relative:page;mso-position-vertical-relative:page" filled="f" stroked="f">
            <v:textbox style="layout-flow:vertical" inset="0,0,0,0">
              <w:txbxContent>
                <w:p w14:paraId="6DDF4283" w14:textId="77777777" w:rsidR="00B27D72" w:rsidRDefault="00E038EE">
                  <w:pPr>
                    <w:spacing w:line="321" w:lineRule="exact"/>
                    <w:ind w:left="20"/>
                    <w:rPr>
                      <w:sz w:val="28"/>
                    </w:rPr>
                  </w:pPr>
                  <w:r>
                    <w:rPr>
                      <w:sz w:val="28"/>
                    </w:rPr>
                    <w:t>研修の対象となる従事者の業務範囲と研修内容の</w:t>
                  </w:r>
                </w:p>
              </w:txbxContent>
            </v:textbox>
            <w10:wrap anchorx="page" anchory="page"/>
          </v:shape>
        </w:pict>
      </w:r>
      <w:r>
        <w:rPr>
          <w:rFonts w:ascii="HGPｺﾞｼｯｸE" w:eastAsia="HGPｺﾞｼｯｸE"/>
        </w:rPr>
        <w:pict w14:anchorId="5F0A8ACD">
          <v:shape id="_x0000_s1028" type="#_x0000_t202" style="position:absolute;margin-left:680.65pt;margin-top:84.1pt;width:16.05pt;height:72.1pt;z-index:251684864;mso-position-horizontal-relative:page;mso-position-vertical-relative:page" filled="f" stroked="f">
            <v:textbox style="layout-flow:vertical" inset="0,0,0,0">
              <w:txbxContent>
                <w:p w14:paraId="20BD516E" w14:textId="77777777" w:rsidR="00B27D72" w:rsidRDefault="00E038EE">
                  <w:pPr>
                    <w:spacing w:line="321" w:lineRule="exact"/>
                    <w:ind w:left="20"/>
                    <w:rPr>
                      <w:sz w:val="28"/>
                    </w:rPr>
                  </w:pPr>
                  <w:r>
                    <w:rPr>
                      <w:sz w:val="28"/>
                    </w:rPr>
                    <w:t>関係対応表</w:t>
                  </w:r>
                </w:p>
              </w:txbxContent>
            </v:textbox>
            <w10:wrap anchorx="page" anchory="page"/>
          </v:shape>
        </w:pict>
      </w:r>
      <w:r>
        <w:rPr>
          <w:rFonts w:ascii="HGPｺﾞｼｯｸE" w:eastAsia="HGPｺﾞｼｯｸE"/>
        </w:rPr>
        <w:pict w14:anchorId="327BB344">
          <v:shape id="_x0000_s1027" type="#_x0000_t202" style="position:absolute;margin-left:64.3pt;margin-top:308.9pt;width:13.05pt;height:13.05pt;z-index:251685888;mso-position-horizontal-relative:page;mso-position-vertical-relative:page" filled="f" stroked="f">
            <v:textbox style="layout-flow:vertical;mso-next-textbox:#_x0000_s1027" inset="0,0,0,0">
              <w:txbxContent>
                <w:p w14:paraId="31F2688F" w14:textId="77777777" w:rsidR="00B27D72" w:rsidRDefault="008A1B66">
                  <w:pPr>
                    <w:pStyle w:val="a3"/>
                    <w:spacing w:line="261" w:lineRule="exact"/>
                    <w:ind w:left="20"/>
                  </w:pPr>
                  <w:r>
                    <w:rPr>
                      <w:rFonts w:hint="eastAsia"/>
                    </w:rPr>
                    <w:t>5</w:t>
                  </w:r>
                </w:p>
              </w:txbxContent>
            </v:textbox>
            <w10:wrap anchorx="page" anchory="page"/>
          </v:shape>
        </w:pict>
      </w:r>
    </w:p>
    <w:p w14:paraId="38D80F98" w14:textId="77777777" w:rsidR="00B27D72" w:rsidRPr="00093FC0" w:rsidRDefault="00B27D72">
      <w:pPr>
        <w:pStyle w:val="a3"/>
        <w:rPr>
          <w:rFonts w:ascii="HGPｺﾞｼｯｸE" w:eastAsia="HGPｺﾞｼｯｸE"/>
          <w:sz w:val="20"/>
        </w:rPr>
      </w:pPr>
    </w:p>
    <w:p w14:paraId="53DB1242" w14:textId="77777777" w:rsidR="00B27D72" w:rsidRPr="00093FC0" w:rsidRDefault="00B27D72">
      <w:pPr>
        <w:pStyle w:val="a3"/>
        <w:rPr>
          <w:rFonts w:ascii="HGPｺﾞｼｯｸE" w:eastAsia="HGPｺﾞｼｯｸE"/>
          <w:sz w:val="20"/>
        </w:rPr>
      </w:pPr>
    </w:p>
    <w:p w14:paraId="1658583A" w14:textId="77777777" w:rsidR="00B27D72" w:rsidRPr="00093FC0" w:rsidRDefault="00B27D72">
      <w:pPr>
        <w:pStyle w:val="a3"/>
        <w:rPr>
          <w:rFonts w:ascii="HGPｺﾞｼｯｸE" w:eastAsia="HGPｺﾞｼｯｸE"/>
          <w:sz w:val="20"/>
        </w:rPr>
      </w:pPr>
    </w:p>
    <w:p w14:paraId="563D7246" w14:textId="77777777" w:rsidR="00B27D72" w:rsidRPr="00093FC0" w:rsidRDefault="00B27D72">
      <w:pPr>
        <w:pStyle w:val="a3"/>
        <w:rPr>
          <w:rFonts w:ascii="HGPｺﾞｼｯｸE" w:eastAsia="HGPｺﾞｼｯｸE"/>
          <w:sz w:val="20"/>
        </w:rPr>
      </w:pPr>
    </w:p>
    <w:p w14:paraId="0E55D308" w14:textId="77777777" w:rsidR="00B27D72" w:rsidRPr="00093FC0" w:rsidRDefault="00B27D72">
      <w:pPr>
        <w:pStyle w:val="a3"/>
        <w:rPr>
          <w:rFonts w:ascii="HGPｺﾞｼｯｸE" w:eastAsia="HGPｺﾞｼｯｸE" w:hint="eastAsia"/>
          <w:sz w:val="20"/>
        </w:rPr>
      </w:pPr>
    </w:p>
    <w:p w14:paraId="0D8D8717" w14:textId="77777777" w:rsidR="00B27D72" w:rsidRPr="00093FC0" w:rsidRDefault="00B27D72">
      <w:pPr>
        <w:pStyle w:val="a3"/>
        <w:spacing w:before="3"/>
        <w:rPr>
          <w:rFonts w:ascii="HGPｺﾞｼｯｸE" w:eastAsia="HGPｺﾞｼｯｸE"/>
          <w:sz w:val="12"/>
        </w:rPr>
      </w:pPr>
    </w:p>
    <w:tbl>
      <w:tblPr>
        <w:tblStyle w:val="TableNormal"/>
        <w:tblpPr w:leftFromText="142" w:rightFromText="142" w:vertAnchor="text" w:tblpX="852"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3"/>
        <w:gridCol w:w="1491"/>
        <w:gridCol w:w="1491"/>
        <w:gridCol w:w="1491"/>
        <w:gridCol w:w="1491"/>
        <w:gridCol w:w="1491"/>
        <w:gridCol w:w="1491"/>
      </w:tblGrid>
      <w:tr w:rsidR="00B27D72" w:rsidRPr="00093FC0" w14:paraId="43293192" w14:textId="77777777" w:rsidTr="00FF5895">
        <w:trPr>
          <w:trHeight w:val="1844"/>
        </w:trPr>
        <w:tc>
          <w:tcPr>
            <w:tcW w:w="1873" w:type="dxa"/>
            <w:tcBorders>
              <w:bottom w:val="single" w:sz="12" w:space="0" w:color="000000"/>
            </w:tcBorders>
          </w:tcPr>
          <w:p w14:paraId="09844524" w14:textId="77777777" w:rsidR="00B27D72" w:rsidRPr="00093FC0" w:rsidRDefault="00B27D72" w:rsidP="00FF5895">
            <w:pPr>
              <w:pStyle w:val="TableParagraph"/>
              <w:rPr>
                <w:rFonts w:ascii="HGPｺﾞｼｯｸE" w:eastAsia="HGPｺﾞｼｯｸE" w:hint="eastAsia"/>
                <w:sz w:val="18"/>
              </w:rPr>
            </w:pPr>
          </w:p>
        </w:tc>
        <w:tc>
          <w:tcPr>
            <w:tcW w:w="1491" w:type="dxa"/>
            <w:tcBorders>
              <w:bottom w:val="single" w:sz="12" w:space="0" w:color="000000"/>
              <w:right w:val="single" w:sz="6" w:space="0" w:color="D3D3D3"/>
            </w:tcBorders>
          </w:tcPr>
          <w:p w14:paraId="325D2A01" w14:textId="77777777" w:rsidR="00B27D72" w:rsidRPr="00093FC0" w:rsidRDefault="00B27D72" w:rsidP="00FF5895">
            <w:pPr>
              <w:pStyle w:val="TableParagraph"/>
              <w:rPr>
                <w:rFonts w:ascii="HGPｺﾞｼｯｸE" w:eastAsia="HGPｺﾞｼｯｸE" w:hint="eastAsia"/>
                <w:sz w:val="20"/>
              </w:rPr>
            </w:pPr>
          </w:p>
          <w:p w14:paraId="3B213D7C" w14:textId="77777777" w:rsidR="00B27D72" w:rsidRPr="00093FC0" w:rsidRDefault="00B27D72" w:rsidP="00FF5895">
            <w:pPr>
              <w:pStyle w:val="TableParagraph"/>
              <w:spacing w:before="12"/>
              <w:rPr>
                <w:rFonts w:ascii="HGPｺﾞｼｯｸE" w:eastAsia="HGPｺﾞｼｯｸE" w:hint="eastAsia"/>
                <w:sz w:val="17"/>
              </w:rPr>
            </w:pPr>
          </w:p>
          <w:p w14:paraId="05407EB7" w14:textId="77777777" w:rsidR="00B27D72" w:rsidRPr="00093FC0" w:rsidRDefault="00E038EE" w:rsidP="00FF5895">
            <w:pPr>
              <w:pStyle w:val="TableParagraph"/>
              <w:spacing w:line="211" w:lineRule="auto"/>
              <w:ind w:left="28" w:right="14" w:hanging="1"/>
              <w:jc w:val="center"/>
              <w:rPr>
                <w:rFonts w:ascii="HGPｺﾞｼｯｸE" w:eastAsia="HGPｺﾞｼｯｸE" w:hint="eastAsia"/>
                <w:sz w:val="18"/>
              </w:rPr>
            </w:pPr>
            <w:r w:rsidRPr="00093FC0">
              <w:rPr>
                <w:rFonts w:ascii="HGPｺﾞｼｯｸE" w:eastAsia="HGPｺﾞｼｯｸE" w:hint="eastAsia"/>
                <w:w w:val="95"/>
                <w:sz w:val="18"/>
              </w:rPr>
              <w:t>放射線検査を依頼する医師及び歯科</w:t>
            </w:r>
            <w:r w:rsidRPr="00093FC0">
              <w:rPr>
                <w:rFonts w:ascii="HGPｺﾞｼｯｸE" w:eastAsia="HGPｺﾞｼｯｸE" w:hint="eastAsia"/>
                <w:sz w:val="18"/>
              </w:rPr>
              <w:t>医師</w:t>
            </w:r>
          </w:p>
        </w:tc>
        <w:tc>
          <w:tcPr>
            <w:tcW w:w="1491" w:type="dxa"/>
            <w:tcBorders>
              <w:left w:val="single" w:sz="6" w:space="0" w:color="D3D3D3"/>
              <w:bottom w:val="single" w:sz="12" w:space="0" w:color="000000"/>
              <w:right w:val="single" w:sz="6" w:space="0" w:color="D3D3D3"/>
            </w:tcBorders>
          </w:tcPr>
          <w:p w14:paraId="1649DC98" w14:textId="77777777" w:rsidR="00B27D72" w:rsidRPr="00093FC0" w:rsidRDefault="00B27D72" w:rsidP="00FF5895">
            <w:pPr>
              <w:pStyle w:val="TableParagraph"/>
              <w:spacing w:before="10"/>
              <w:rPr>
                <w:rFonts w:ascii="HGPｺﾞｼｯｸE" w:eastAsia="HGPｺﾞｼｯｸE" w:hint="eastAsia"/>
                <w:sz w:val="25"/>
              </w:rPr>
            </w:pPr>
          </w:p>
          <w:p w14:paraId="2AA069D8" w14:textId="77777777" w:rsidR="00B27D72" w:rsidRPr="00093FC0" w:rsidRDefault="00E038EE" w:rsidP="00FF5895">
            <w:pPr>
              <w:pStyle w:val="TableParagraph"/>
              <w:spacing w:before="1" w:line="211" w:lineRule="auto"/>
              <w:ind w:left="28" w:right="14"/>
              <w:jc w:val="center"/>
              <w:rPr>
                <w:rFonts w:ascii="HGPｺﾞｼｯｸE" w:eastAsia="HGPｺﾞｼｯｸE" w:hint="eastAsia"/>
                <w:sz w:val="18"/>
              </w:rPr>
            </w:pPr>
            <w:r w:rsidRPr="00093FC0">
              <w:rPr>
                <w:rFonts w:ascii="HGPｺﾞｼｯｸE" w:eastAsia="HGPｺﾞｼｯｸE" w:hint="eastAsia"/>
                <w:sz w:val="18"/>
              </w:rPr>
              <w:t>IVRやＸ線透視・</w:t>
            </w:r>
            <w:r w:rsidRPr="00093FC0">
              <w:rPr>
                <w:rFonts w:ascii="HGPｺﾞｼｯｸE" w:eastAsia="HGPｺﾞｼｯｸE" w:hint="eastAsia"/>
                <w:w w:val="95"/>
                <w:sz w:val="18"/>
              </w:rPr>
              <w:t>撮影等を行う医師</w:t>
            </w:r>
            <w:r w:rsidRPr="00093FC0">
              <w:rPr>
                <w:rFonts w:ascii="HGPｺﾞｼｯｸE" w:eastAsia="HGPｺﾞｼｯｸE" w:hint="eastAsia"/>
                <w:sz w:val="18"/>
              </w:rPr>
              <w:t>及び歯科医師</w:t>
            </w:r>
          </w:p>
        </w:tc>
        <w:tc>
          <w:tcPr>
            <w:tcW w:w="1491" w:type="dxa"/>
            <w:tcBorders>
              <w:left w:val="single" w:sz="6" w:space="0" w:color="D3D3D3"/>
              <w:bottom w:val="single" w:sz="12" w:space="0" w:color="000000"/>
              <w:right w:val="single" w:sz="6" w:space="0" w:color="D3D3D3"/>
            </w:tcBorders>
          </w:tcPr>
          <w:p w14:paraId="670946E7" w14:textId="77777777" w:rsidR="00B27D72" w:rsidRPr="00093FC0" w:rsidRDefault="00E038EE" w:rsidP="00FF5895">
            <w:pPr>
              <w:pStyle w:val="TableParagraph"/>
              <w:spacing w:before="105" w:line="223" w:lineRule="auto"/>
              <w:ind w:left="41" w:right="38"/>
              <w:jc w:val="center"/>
              <w:rPr>
                <w:rFonts w:ascii="HGPｺﾞｼｯｸE" w:eastAsia="HGPｺﾞｼｯｸE" w:hint="eastAsia"/>
                <w:sz w:val="15"/>
              </w:rPr>
            </w:pPr>
            <w:r w:rsidRPr="00093FC0">
              <w:rPr>
                <w:rFonts w:ascii="HGPｺﾞｼｯｸE" w:eastAsia="HGPｺﾞｼｯｸE" w:hint="eastAsia"/>
                <w:sz w:val="15"/>
              </w:rPr>
              <w:t>放射線科等放射線診</w:t>
            </w:r>
            <w:r w:rsidRPr="00093FC0">
              <w:rPr>
                <w:rFonts w:ascii="HGPｺﾞｼｯｸE" w:eastAsia="HGPｺﾞｼｯｸE" w:hint="eastAsia"/>
                <w:w w:val="105"/>
                <w:sz w:val="15"/>
              </w:rPr>
              <w:t>療に広く従事する医師</w:t>
            </w:r>
          </w:p>
          <w:p w14:paraId="69F1F80A" w14:textId="77777777" w:rsidR="00B27D72" w:rsidRPr="00093FC0" w:rsidRDefault="00E038EE" w:rsidP="00FF5895">
            <w:pPr>
              <w:pStyle w:val="TableParagraph"/>
              <w:spacing w:line="266" w:lineRule="exact"/>
              <w:ind w:left="9" w:right="9"/>
              <w:jc w:val="center"/>
              <w:rPr>
                <w:rFonts w:ascii="HGPｺﾞｼｯｸE" w:eastAsia="HGPｺﾞｼｯｸE" w:hint="eastAsia"/>
                <w:sz w:val="15"/>
              </w:rPr>
            </w:pPr>
            <w:r w:rsidRPr="00093FC0">
              <w:rPr>
                <w:rFonts w:ascii="HGPｺﾞｼｯｸE" w:eastAsia="HGPｺﾞｼｯｸE" w:hint="eastAsia"/>
                <w:w w:val="105"/>
                <w:sz w:val="15"/>
              </w:rPr>
              <w:t>医療放射線安全管理</w:t>
            </w:r>
          </w:p>
          <w:p w14:paraId="02C57599" w14:textId="77777777" w:rsidR="00B27D72" w:rsidRPr="00093FC0" w:rsidRDefault="00E038EE" w:rsidP="00FF5895">
            <w:pPr>
              <w:pStyle w:val="TableParagraph"/>
              <w:spacing w:before="2"/>
              <w:ind w:left="16" w:right="14"/>
              <w:jc w:val="center"/>
              <w:rPr>
                <w:rFonts w:ascii="HGPｺﾞｼｯｸE" w:eastAsia="HGPｺﾞｼｯｸE" w:hint="eastAsia"/>
                <w:sz w:val="15"/>
              </w:rPr>
            </w:pPr>
            <w:r w:rsidRPr="00093FC0">
              <w:rPr>
                <w:rFonts w:ascii="HGPｺﾞｼｯｸE" w:eastAsia="HGPｺﾞｼｯｸE" w:hint="eastAsia"/>
                <w:w w:val="105"/>
                <w:sz w:val="15"/>
              </w:rPr>
              <w:t>責任者</w:t>
            </w:r>
          </w:p>
        </w:tc>
        <w:tc>
          <w:tcPr>
            <w:tcW w:w="1491" w:type="dxa"/>
            <w:tcBorders>
              <w:left w:val="single" w:sz="6" w:space="0" w:color="D3D3D3"/>
              <w:bottom w:val="single" w:sz="12" w:space="0" w:color="000000"/>
              <w:right w:val="single" w:sz="6" w:space="0" w:color="D3D3D3"/>
            </w:tcBorders>
          </w:tcPr>
          <w:p w14:paraId="6C3D1983" w14:textId="77777777" w:rsidR="00B27D72" w:rsidRPr="00093FC0" w:rsidRDefault="00B27D72" w:rsidP="00FF5895">
            <w:pPr>
              <w:pStyle w:val="TableParagraph"/>
              <w:rPr>
                <w:rFonts w:ascii="HGPｺﾞｼｯｸE" w:eastAsia="HGPｺﾞｼｯｸE" w:hint="eastAsia"/>
                <w:sz w:val="20"/>
              </w:rPr>
            </w:pPr>
          </w:p>
          <w:p w14:paraId="7F08B9DD" w14:textId="77777777" w:rsidR="00B27D72" w:rsidRPr="00093FC0" w:rsidRDefault="00B27D72" w:rsidP="00FF5895">
            <w:pPr>
              <w:pStyle w:val="TableParagraph"/>
              <w:spacing w:before="12"/>
              <w:rPr>
                <w:rFonts w:ascii="HGPｺﾞｼｯｸE" w:eastAsia="HGPｺﾞｼｯｸE" w:hint="eastAsia"/>
                <w:sz w:val="26"/>
              </w:rPr>
            </w:pPr>
          </w:p>
          <w:p w14:paraId="0CCF4D32" w14:textId="77777777" w:rsidR="00B27D72" w:rsidRPr="00093FC0" w:rsidRDefault="00E038EE" w:rsidP="00FF5895">
            <w:pPr>
              <w:pStyle w:val="TableParagraph"/>
              <w:ind w:left="16" w:right="14"/>
              <w:jc w:val="center"/>
              <w:rPr>
                <w:rFonts w:ascii="HGPｺﾞｼｯｸE" w:eastAsia="HGPｺﾞｼｯｸE" w:hint="eastAsia"/>
                <w:sz w:val="18"/>
              </w:rPr>
            </w:pPr>
            <w:r w:rsidRPr="00093FC0">
              <w:rPr>
                <w:rFonts w:ascii="HGPｺﾞｼｯｸE" w:eastAsia="HGPｺﾞｼｯｸE" w:hint="eastAsia"/>
                <w:sz w:val="18"/>
              </w:rPr>
              <w:t>診療放射線技師</w:t>
            </w:r>
          </w:p>
        </w:tc>
        <w:tc>
          <w:tcPr>
            <w:tcW w:w="1491" w:type="dxa"/>
            <w:tcBorders>
              <w:left w:val="single" w:sz="6" w:space="0" w:color="D3D3D3"/>
              <w:bottom w:val="single" w:sz="12" w:space="0" w:color="000000"/>
              <w:right w:val="single" w:sz="6" w:space="0" w:color="D3D3D3"/>
            </w:tcBorders>
          </w:tcPr>
          <w:p w14:paraId="07D13F06" w14:textId="77777777" w:rsidR="00B27D72" w:rsidRPr="00093FC0" w:rsidRDefault="00B27D72" w:rsidP="00FF5895">
            <w:pPr>
              <w:pStyle w:val="TableParagraph"/>
              <w:spacing w:before="10"/>
              <w:rPr>
                <w:rFonts w:ascii="HGPｺﾞｼｯｸE" w:eastAsia="HGPｺﾞｼｯｸE" w:hint="eastAsia"/>
                <w:sz w:val="25"/>
              </w:rPr>
            </w:pPr>
          </w:p>
          <w:p w14:paraId="016B8414" w14:textId="77777777" w:rsidR="00B27D72" w:rsidRPr="00093FC0" w:rsidRDefault="00E038EE" w:rsidP="00FF5895">
            <w:pPr>
              <w:pStyle w:val="TableParagraph"/>
              <w:spacing w:before="1" w:line="211" w:lineRule="auto"/>
              <w:ind w:left="30" w:right="13"/>
              <w:jc w:val="both"/>
              <w:rPr>
                <w:rFonts w:ascii="HGPｺﾞｼｯｸE" w:eastAsia="HGPｺﾞｼｯｸE" w:hint="eastAsia"/>
                <w:sz w:val="18"/>
              </w:rPr>
            </w:pPr>
            <w:r w:rsidRPr="00093FC0">
              <w:rPr>
                <w:rFonts w:ascii="HGPｺﾞｼｯｸE" w:eastAsia="HGPｺﾞｼｯｸE" w:hint="eastAsia"/>
                <w:spacing w:val="-2"/>
                <w:sz w:val="18"/>
              </w:rPr>
              <w:t>放射線診療を受ける者への説明等を</w:t>
            </w:r>
            <w:r w:rsidRPr="00093FC0">
              <w:rPr>
                <w:rFonts w:ascii="HGPｺﾞｼｯｸE" w:eastAsia="HGPｺﾞｼｯｸE" w:hint="eastAsia"/>
                <w:spacing w:val="-4"/>
                <w:sz w:val="18"/>
              </w:rPr>
              <w:t>実施する看護師</w:t>
            </w:r>
          </w:p>
        </w:tc>
        <w:tc>
          <w:tcPr>
            <w:tcW w:w="1491" w:type="dxa"/>
            <w:tcBorders>
              <w:left w:val="single" w:sz="6" w:space="0" w:color="D3D3D3"/>
              <w:bottom w:val="single" w:sz="12" w:space="0" w:color="000000"/>
            </w:tcBorders>
          </w:tcPr>
          <w:p w14:paraId="14B69DE7" w14:textId="77777777" w:rsidR="00B27D72" w:rsidRPr="00093FC0" w:rsidRDefault="00B27D72" w:rsidP="00FF5895">
            <w:pPr>
              <w:pStyle w:val="TableParagraph"/>
              <w:rPr>
                <w:rFonts w:ascii="HGPｺﾞｼｯｸE" w:eastAsia="HGPｺﾞｼｯｸE" w:hint="eastAsia"/>
                <w:sz w:val="20"/>
              </w:rPr>
            </w:pPr>
          </w:p>
          <w:p w14:paraId="3CD467F5" w14:textId="77777777" w:rsidR="00B27D72" w:rsidRPr="00093FC0" w:rsidRDefault="00B27D72" w:rsidP="00FF5895">
            <w:pPr>
              <w:pStyle w:val="TableParagraph"/>
              <w:spacing w:before="12"/>
              <w:rPr>
                <w:rFonts w:ascii="HGPｺﾞｼｯｸE" w:eastAsia="HGPｺﾞｼｯｸE" w:hint="eastAsia"/>
                <w:sz w:val="17"/>
              </w:rPr>
            </w:pPr>
          </w:p>
          <w:p w14:paraId="3BA4FA75" w14:textId="77777777" w:rsidR="00B27D72" w:rsidRPr="00093FC0" w:rsidRDefault="00E038EE" w:rsidP="00FF5895">
            <w:pPr>
              <w:pStyle w:val="TableParagraph"/>
              <w:spacing w:line="211" w:lineRule="auto"/>
              <w:ind w:left="114" w:right="65"/>
              <w:rPr>
                <w:rFonts w:ascii="HGPｺﾞｼｯｸE" w:eastAsia="HGPｺﾞｼｯｸE" w:hint="eastAsia"/>
                <w:sz w:val="18"/>
              </w:rPr>
            </w:pPr>
            <w:r w:rsidRPr="00093FC0">
              <w:rPr>
                <w:rFonts w:ascii="HGPｺﾞｼｯｸE" w:eastAsia="HGPｺﾞｼｯｸE" w:hint="eastAsia"/>
                <w:sz w:val="18"/>
              </w:rPr>
              <w:t>放射性医薬品を取り扱う薬剤師</w:t>
            </w:r>
          </w:p>
        </w:tc>
      </w:tr>
      <w:tr w:rsidR="00B27D72" w:rsidRPr="00093FC0" w14:paraId="5AA53435" w14:textId="77777777" w:rsidTr="00FF5895">
        <w:trPr>
          <w:trHeight w:val="938"/>
        </w:trPr>
        <w:tc>
          <w:tcPr>
            <w:tcW w:w="1873" w:type="dxa"/>
            <w:tcBorders>
              <w:top w:val="single" w:sz="12" w:space="0" w:color="000000"/>
            </w:tcBorders>
          </w:tcPr>
          <w:p w14:paraId="1E5F8A6E" w14:textId="77777777" w:rsidR="00B27D72" w:rsidRPr="00093FC0" w:rsidRDefault="00E038EE" w:rsidP="00FF5895">
            <w:pPr>
              <w:pStyle w:val="TableParagraph"/>
              <w:spacing w:before="175" w:line="211" w:lineRule="auto"/>
              <w:ind w:left="398" w:right="336" w:firstLine="11"/>
              <w:rPr>
                <w:rFonts w:ascii="HGPｺﾞｼｯｸE" w:eastAsia="HGPｺﾞｼｯｸE" w:hint="eastAsia"/>
                <w:sz w:val="18"/>
              </w:rPr>
            </w:pPr>
            <w:r w:rsidRPr="00093FC0">
              <w:rPr>
                <w:rFonts w:ascii="HGPｺﾞｼｯｸE" w:eastAsia="HGPｺﾞｼｯｸE" w:hint="eastAsia"/>
                <w:sz w:val="18"/>
              </w:rPr>
              <w:t>医療被ばくの基本的考え方</w:t>
            </w:r>
          </w:p>
        </w:tc>
        <w:tc>
          <w:tcPr>
            <w:tcW w:w="1491" w:type="dxa"/>
            <w:tcBorders>
              <w:top w:val="single" w:sz="12" w:space="0" w:color="000000"/>
              <w:right w:val="single" w:sz="6" w:space="0" w:color="D3D3D3"/>
            </w:tcBorders>
          </w:tcPr>
          <w:p w14:paraId="524E5003" w14:textId="77777777" w:rsidR="00B27D72" w:rsidRPr="00093FC0" w:rsidRDefault="00B27D72" w:rsidP="00FF5895">
            <w:pPr>
              <w:pStyle w:val="TableParagraph"/>
              <w:spacing w:before="8"/>
              <w:rPr>
                <w:rFonts w:ascii="HGPｺﾞｼｯｸE" w:eastAsia="HGPｺﾞｼｯｸE" w:hint="eastAsia"/>
              </w:rPr>
            </w:pPr>
          </w:p>
          <w:p w14:paraId="216069D2" w14:textId="77777777" w:rsidR="00B27D72" w:rsidRPr="00093FC0" w:rsidRDefault="00E038EE" w:rsidP="00FF5895">
            <w:pPr>
              <w:pStyle w:val="TableParagraph"/>
              <w:ind w:left="1"/>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top w:val="single" w:sz="12" w:space="0" w:color="000000"/>
              <w:left w:val="single" w:sz="6" w:space="0" w:color="D3D3D3"/>
              <w:right w:val="single" w:sz="6" w:space="0" w:color="D3D3D3"/>
            </w:tcBorders>
          </w:tcPr>
          <w:p w14:paraId="0AC851E4" w14:textId="77777777" w:rsidR="00B27D72" w:rsidRPr="00093FC0" w:rsidRDefault="00B27D72" w:rsidP="00FF5895">
            <w:pPr>
              <w:pStyle w:val="TableParagraph"/>
              <w:spacing w:before="8"/>
              <w:rPr>
                <w:rFonts w:ascii="HGPｺﾞｼｯｸE" w:eastAsia="HGPｺﾞｼｯｸE" w:hint="eastAsia"/>
              </w:rPr>
            </w:pPr>
          </w:p>
          <w:p w14:paraId="41FA5EEF" w14:textId="77777777" w:rsidR="00B27D72" w:rsidRPr="00093FC0" w:rsidRDefault="00E038EE" w:rsidP="00FF5895">
            <w:pPr>
              <w:pStyle w:val="TableParagraph"/>
              <w:ind w:left="2"/>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top w:val="single" w:sz="12" w:space="0" w:color="000000"/>
              <w:left w:val="single" w:sz="6" w:space="0" w:color="D3D3D3"/>
              <w:right w:val="single" w:sz="6" w:space="0" w:color="D3D3D3"/>
            </w:tcBorders>
          </w:tcPr>
          <w:p w14:paraId="3D18DF20" w14:textId="77777777" w:rsidR="00B27D72" w:rsidRPr="00093FC0" w:rsidRDefault="00B27D72" w:rsidP="00FF5895">
            <w:pPr>
              <w:pStyle w:val="TableParagraph"/>
              <w:spacing w:before="8"/>
              <w:rPr>
                <w:rFonts w:ascii="HGPｺﾞｼｯｸE" w:eastAsia="HGPｺﾞｼｯｸE" w:hint="eastAsia"/>
              </w:rPr>
            </w:pPr>
          </w:p>
          <w:p w14:paraId="7E34A277" w14:textId="77777777" w:rsidR="00B27D72" w:rsidRPr="00093FC0" w:rsidRDefault="00E038EE" w:rsidP="00FF5895">
            <w:pPr>
              <w:pStyle w:val="TableParagraph"/>
              <w:ind w:left="649"/>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top w:val="single" w:sz="12" w:space="0" w:color="000000"/>
              <w:left w:val="single" w:sz="6" w:space="0" w:color="D3D3D3"/>
              <w:right w:val="single" w:sz="6" w:space="0" w:color="D3D3D3"/>
            </w:tcBorders>
          </w:tcPr>
          <w:p w14:paraId="4449B940" w14:textId="77777777" w:rsidR="00B27D72" w:rsidRPr="00093FC0" w:rsidRDefault="00B27D72" w:rsidP="00FF5895">
            <w:pPr>
              <w:pStyle w:val="TableParagraph"/>
              <w:spacing w:before="8"/>
              <w:rPr>
                <w:rFonts w:ascii="HGPｺﾞｼｯｸE" w:eastAsia="HGPｺﾞｼｯｸE" w:hint="eastAsia"/>
              </w:rPr>
            </w:pPr>
          </w:p>
          <w:p w14:paraId="5B549634" w14:textId="77777777" w:rsidR="00B27D72" w:rsidRPr="00093FC0" w:rsidRDefault="00E038EE" w:rsidP="00FF5895">
            <w:pPr>
              <w:pStyle w:val="TableParagraph"/>
              <w:ind w:left="3"/>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top w:val="single" w:sz="12" w:space="0" w:color="000000"/>
              <w:left w:val="single" w:sz="6" w:space="0" w:color="D3D3D3"/>
              <w:right w:val="single" w:sz="6" w:space="0" w:color="D3D3D3"/>
            </w:tcBorders>
          </w:tcPr>
          <w:p w14:paraId="57132D71" w14:textId="77777777" w:rsidR="00B27D72" w:rsidRPr="00093FC0" w:rsidRDefault="00B27D72" w:rsidP="00FF5895">
            <w:pPr>
              <w:pStyle w:val="TableParagraph"/>
              <w:spacing w:before="8"/>
              <w:rPr>
                <w:rFonts w:ascii="HGPｺﾞｼｯｸE" w:eastAsia="HGPｺﾞｼｯｸE" w:hint="eastAsia"/>
              </w:rPr>
            </w:pPr>
          </w:p>
          <w:p w14:paraId="15C33F1D" w14:textId="77777777" w:rsidR="00B27D72" w:rsidRPr="00093FC0" w:rsidRDefault="00E038EE" w:rsidP="00FF5895">
            <w:pPr>
              <w:pStyle w:val="TableParagraph"/>
              <w:ind w:left="4"/>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top w:val="single" w:sz="12" w:space="0" w:color="000000"/>
              <w:left w:val="single" w:sz="6" w:space="0" w:color="D3D3D3"/>
            </w:tcBorders>
          </w:tcPr>
          <w:p w14:paraId="7E59070F" w14:textId="77777777" w:rsidR="00B27D72" w:rsidRPr="00093FC0" w:rsidRDefault="00B27D72" w:rsidP="00FF5895">
            <w:pPr>
              <w:pStyle w:val="TableParagraph"/>
              <w:spacing w:before="8"/>
              <w:rPr>
                <w:rFonts w:ascii="HGPｺﾞｼｯｸE" w:eastAsia="HGPｺﾞｼｯｸE" w:hint="eastAsia"/>
              </w:rPr>
            </w:pPr>
          </w:p>
          <w:p w14:paraId="3870CE40" w14:textId="77777777" w:rsidR="00B27D72" w:rsidRPr="00093FC0" w:rsidRDefault="00E038EE" w:rsidP="00FF5895">
            <w:pPr>
              <w:pStyle w:val="TableParagraph"/>
              <w:ind w:left="651"/>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r>
      <w:tr w:rsidR="00B27D72" w:rsidRPr="00093FC0" w14:paraId="371652B9" w14:textId="77777777" w:rsidTr="00FF5895">
        <w:trPr>
          <w:trHeight w:val="939"/>
        </w:trPr>
        <w:tc>
          <w:tcPr>
            <w:tcW w:w="1873" w:type="dxa"/>
          </w:tcPr>
          <w:p w14:paraId="0ED0AF9F" w14:textId="77777777" w:rsidR="00B27D72" w:rsidRPr="00093FC0" w:rsidRDefault="00E038EE" w:rsidP="00FF5895">
            <w:pPr>
              <w:pStyle w:val="TableParagraph"/>
              <w:spacing w:before="148"/>
              <w:ind w:left="123"/>
              <w:rPr>
                <w:rFonts w:ascii="HGPｺﾞｼｯｸE" w:eastAsia="HGPｺﾞｼｯｸE" w:hint="eastAsia"/>
                <w:sz w:val="18"/>
              </w:rPr>
            </w:pPr>
            <w:r w:rsidRPr="00093FC0">
              <w:rPr>
                <w:rFonts w:ascii="HGPｺﾞｼｯｸE" w:eastAsia="HGPｺﾞｼｯｸE" w:hint="eastAsia"/>
                <w:sz w:val="18"/>
              </w:rPr>
              <w:t>放射線診療の正当化</w:t>
            </w:r>
          </w:p>
        </w:tc>
        <w:tc>
          <w:tcPr>
            <w:tcW w:w="1491" w:type="dxa"/>
            <w:tcBorders>
              <w:right w:val="single" w:sz="6" w:space="0" w:color="D3D3D3"/>
            </w:tcBorders>
          </w:tcPr>
          <w:p w14:paraId="76EE1C7B" w14:textId="77777777" w:rsidR="00B27D72" w:rsidRPr="00093FC0" w:rsidRDefault="00B27D72" w:rsidP="00FF5895">
            <w:pPr>
              <w:pStyle w:val="TableParagraph"/>
              <w:spacing w:before="9"/>
              <w:rPr>
                <w:rFonts w:ascii="HGPｺﾞｼｯｸE" w:eastAsia="HGPｺﾞｼｯｸE" w:hint="eastAsia"/>
              </w:rPr>
            </w:pPr>
          </w:p>
          <w:p w14:paraId="27C7A3F4" w14:textId="77777777" w:rsidR="00B27D72" w:rsidRPr="00093FC0" w:rsidRDefault="00E038EE" w:rsidP="00FF5895">
            <w:pPr>
              <w:pStyle w:val="TableParagraph"/>
              <w:ind w:left="1"/>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30E9987D" w14:textId="77777777" w:rsidR="00B27D72" w:rsidRPr="00093FC0" w:rsidRDefault="00B27D72" w:rsidP="00FF5895">
            <w:pPr>
              <w:pStyle w:val="TableParagraph"/>
              <w:spacing w:before="9"/>
              <w:rPr>
                <w:rFonts w:ascii="HGPｺﾞｼｯｸE" w:eastAsia="HGPｺﾞｼｯｸE" w:hint="eastAsia"/>
              </w:rPr>
            </w:pPr>
          </w:p>
          <w:p w14:paraId="0C8BCCE1" w14:textId="77777777" w:rsidR="00B27D72" w:rsidRPr="00093FC0" w:rsidRDefault="00E038EE" w:rsidP="00FF5895">
            <w:pPr>
              <w:pStyle w:val="TableParagraph"/>
              <w:ind w:left="2"/>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6A3F8291" w14:textId="77777777" w:rsidR="00B27D72" w:rsidRPr="00093FC0" w:rsidRDefault="00B27D72" w:rsidP="00FF5895">
            <w:pPr>
              <w:pStyle w:val="TableParagraph"/>
              <w:spacing w:before="9"/>
              <w:rPr>
                <w:rFonts w:ascii="HGPｺﾞｼｯｸE" w:eastAsia="HGPｺﾞｼｯｸE" w:hint="eastAsia"/>
              </w:rPr>
            </w:pPr>
          </w:p>
          <w:p w14:paraId="2180E2AC" w14:textId="77777777" w:rsidR="00B27D72" w:rsidRPr="00093FC0" w:rsidRDefault="00E038EE" w:rsidP="00FF5895">
            <w:pPr>
              <w:pStyle w:val="TableParagraph"/>
              <w:ind w:left="649"/>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6884ACD6" w14:textId="77777777" w:rsidR="00B27D72" w:rsidRPr="00093FC0" w:rsidRDefault="00B27D72" w:rsidP="00FF5895">
            <w:pPr>
              <w:pStyle w:val="TableParagraph"/>
              <w:rPr>
                <w:rFonts w:ascii="HGPｺﾞｼｯｸE" w:eastAsia="HGPｺﾞｼｯｸE" w:hint="eastAsia"/>
                <w:sz w:val="18"/>
              </w:rPr>
            </w:pPr>
          </w:p>
        </w:tc>
        <w:tc>
          <w:tcPr>
            <w:tcW w:w="1491" w:type="dxa"/>
            <w:tcBorders>
              <w:left w:val="single" w:sz="6" w:space="0" w:color="D3D3D3"/>
              <w:right w:val="single" w:sz="6" w:space="0" w:color="D3D3D3"/>
            </w:tcBorders>
          </w:tcPr>
          <w:p w14:paraId="44E76B1A" w14:textId="77777777" w:rsidR="00B27D72" w:rsidRPr="00093FC0" w:rsidRDefault="00B27D72" w:rsidP="00FF5895">
            <w:pPr>
              <w:pStyle w:val="TableParagraph"/>
              <w:rPr>
                <w:rFonts w:ascii="HGPｺﾞｼｯｸE" w:eastAsia="HGPｺﾞｼｯｸE" w:hint="eastAsia"/>
                <w:sz w:val="18"/>
              </w:rPr>
            </w:pPr>
          </w:p>
        </w:tc>
        <w:tc>
          <w:tcPr>
            <w:tcW w:w="1491" w:type="dxa"/>
            <w:tcBorders>
              <w:left w:val="single" w:sz="6" w:space="0" w:color="D3D3D3"/>
            </w:tcBorders>
          </w:tcPr>
          <w:p w14:paraId="7D04AAB8" w14:textId="77777777" w:rsidR="00B27D72" w:rsidRPr="00093FC0" w:rsidRDefault="00B27D72" w:rsidP="00FF5895">
            <w:pPr>
              <w:pStyle w:val="TableParagraph"/>
              <w:rPr>
                <w:rFonts w:ascii="HGPｺﾞｼｯｸE" w:eastAsia="HGPｺﾞｼｯｸE" w:hint="eastAsia"/>
                <w:sz w:val="18"/>
              </w:rPr>
            </w:pPr>
          </w:p>
        </w:tc>
      </w:tr>
      <w:tr w:rsidR="00B27D72" w:rsidRPr="00093FC0" w14:paraId="0E1C6C6C" w14:textId="77777777" w:rsidTr="00FF5895">
        <w:trPr>
          <w:trHeight w:val="939"/>
        </w:trPr>
        <w:tc>
          <w:tcPr>
            <w:tcW w:w="1873" w:type="dxa"/>
          </w:tcPr>
          <w:p w14:paraId="6E70630A" w14:textId="77777777" w:rsidR="00B27D72" w:rsidRPr="00093FC0" w:rsidRDefault="00E038EE" w:rsidP="00FF5895">
            <w:pPr>
              <w:pStyle w:val="TableParagraph"/>
              <w:spacing w:before="21" w:line="211" w:lineRule="auto"/>
              <w:ind w:left="398" w:right="342"/>
              <w:rPr>
                <w:rFonts w:ascii="HGPｺﾞｼｯｸE" w:eastAsia="HGPｺﾞｼｯｸE" w:hint="eastAsia"/>
                <w:sz w:val="18"/>
              </w:rPr>
            </w:pPr>
            <w:r w:rsidRPr="00093FC0">
              <w:rPr>
                <w:rFonts w:ascii="HGPｺﾞｼｯｸE" w:eastAsia="HGPｺﾞｼｯｸE" w:hint="eastAsia"/>
                <w:sz w:val="18"/>
              </w:rPr>
              <w:t>放射線診療の防護の最適化</w:t>
            </w:r>
          </w:p>
        </w:tc>
        <w:tc>
          <w:tcPr>
            <w:tcW w:w="1491" w:type="dxa"/>
            <w:tcBorders>
              <w:right w:val="single" w:sz="6" w:space="0" w:color="D3D3D3"/>
            </w:tcBorders>
          </w:tcPr>
          <w:p w14:paraId="68945CAF" w14:textId="77777777" w:rsidR="00B27D72" w:rsidRPr="00093FC0" w:rsidRDefault="00B27D72" w:rsidP="00FF5895">
            <w:pPr>
              <w:pStyle w:val="TableParagraph"/>
              <w:rPr>
                <w:rFonts w:ascii="HGPｺﾞｼｯｸE" w:eastAsia="HGPｺﾞｼｯｸE" w:hint="eastAsia"/>
                <w:sz w:val="18"/>
              </w:rPr>
            </w:pPr>
          </w:p>
        </w:tc>
        <w:tc>
          <w:tcPr>
            <w:tcW w:w="1491" w:type="dxa"/>
            <w:tcBorders>
              <w:left w:val="single" w:sz="6" w:space="0" w:color="D3D3D3"/>
              <w:right w:val="single" w:sz="6" w:space="0" w:color="D3D3D3"/>
            </w:tcBorders>
          </w:tcPr>
          <w:p w14:paraId="1EB48EB3" w14:textId="77777777" w:rsidR="00B27D72" w:rsidRPr="00093FC0" w:rsidRDefault="00B27D72" w:rsidP="00FF5895">
            <w:pPr>
              <w:pStyle w:val="TableParagraph"/>
              <w:spacing w:before="9"/>
              <w:rPr>
                <w:rFonts w:ascii="HGPｺﾞｼｯｸE" w:eastAsia="HGPｺﾞｼｯｸE" w:hint="eastAsia"/>
              </w:rPr>
            </w:pPr>
          </w:p>
          <w:p w14:paraId="0FD33CCD" w14:textId="77777777" w:rsidR="00B27D72" w:rsidRPr="00093FC0" w:rsidRDefault="00E038EE" w:rsidP="00FF5895">
            <w:pPr>
              <w:pStyle w:val="TableParagraph"/>
              <w:ind w:left="2"/>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35D03ACC" w14:textId="77777777" w:rsidR="00B27D72" w:rsidRPr="00093FC0" w:rsidRDefault="00B27D72" w:rsidP="00FF5895">
            <w:pPr>
              <w:pStyle w:val="TableParagraph"/>
              <w:spacing w:before="9"/>
              <w:rPr>
                <w:rFonts w:ascii="HGPｺﾞｼｯｸE" w:eastAsia="HGPｺﾞｼｯｸE" w:hint="eastAsia"/>
              </w:rPr>
            </w:pPr>
          </w:p>
          <w:p w14:paraId="106C720A" w14:textId="77777777" w:rsidR="00B27D72" w:rsidRPr="00093FC0" w:rsidRDefault="00E038EE" w:rsidP="00FF5895">
            <w:pPr>
              <w:pStyle w:val="TableParagraph"/>
              <w:ind w:left="649"/>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2B5F9983" w14:textId="77777777" w:rsidR="00B27D72" w:rsidRPr="00093FC0" w:rsidRDefault="00B27D72" w:rsidP="00FF5895">
            <w:pPr>
              <w:pStyle w:val="TableParagraph"/>
              <w:spacing w:before="9"/>
              <w:rPr>
                <w:rFonts w:ascii="HGPｺﾞｼｯｸE" w:eastAsia="HGPｺﾞｼｯｸE" w:hint="eastAsia"/>
              </w:rPr>
            </w:pPr>
          </w:p>
          <w:p w14:paraId="0D91130E" w14:textId="77777777" w:rsidR="00B27D72" w:rsidRPr="00093FC0" w:rsidRDefault="00E038EE" w:rsidP="00FF5895">
            <w:pPr>
              <w:pStyle w:val="TableParagraph"/>
              <w:ind w:left="3"/>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1194B91C" w14:textId="77777777" w:rsidR="00B27D72" w:rsidRPr="00093FC0" w:rsidRDefault="00B27D72" w:rsidP="00FF5895">
            <w:pPr>
              <w:pStyle w:val="TableParagraph"/>
              <w:rPr>
                <w:rFonts w:ascii="HGPｺﾞｼｯｸE" w:eastAsia="HGPｺﾞｼｯｸE" w:hint="eastAsia"/>
                <w:sz w:val="18"/>
              </w:rPr>
            </w:pPr>
          </w:p>
        </w:tc>
        <w:tc>
          <w:tcPr>
            <w:tcW w:w="1491" w:type="dxa"/>
            <w:tcBorders>
              <w:left w:val="single" w:sz="6" w:space="0" w:color="D3D3D3"/>
            </w:tcBorders>
          </w:tcPr>
          <w:p w14:paraId="118E236B" w14:textId="77777777" w:rsidR="00B27D72" w:rsidRPr="00093FC0" w:rsidRDefault="00B27D72" w:rsidP="00FF5895">
            <w:pPr>
              <w:pStyle w:val="TableParagraph"/>
              <w:spacing w:before="9"/>
              <w:rPr>
                <w:rFonts w:ascii="HGPｺﾞｼｯｸE" w:eastAsia="HGPｺﾞｼｯｸE" w:hint="eastAsia"/>
              </w:rPr>
            </w:pPr>
          </w:p>
          <w:p w14:paraId="14F174D9" w14:textId="77777777" w:rsidR="00B27D72" w:rsidRPr="00093FC0" w:rsidRDefault="00E038EE" w:rsidP="00FF5895">
            <w:pPr>
              <w:pStyle w:val="TableParagraph"/>
              <w:ind w:left="651"/>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r>
      <w:tr w:rsidR="00B27D72" w:rsidRPr="00093FC0" w14:paraId="045BAA04" w14:textId="77777777" w:rsidTr="00FF5895">
        <w:trPr>
          <w:trHeight w:val="939"/>
        </w:trPr>
        <w:tc>
          <w:tcPr>
            <w:tcW w:w="1873" w:type="dxa"/>
          </w:tcPr>
          <w:p w14:paraId="73781890" w14:textId="77777777" w:rsidR="00B27D72" w:rsidRPr="00093FC0" w:rsidRDefault="00E038EE" w:rsidP="00FF5895">
            <w:pPr>
              <w:pStyle w:val="TableParagraph"/>
              <w:spacing w:before="21" w:line="211" w:lineRule="auto"/>
              <w:ind w:left="481" w:right="123" w:hanging="358"/>
              <w:rPr>
                <w:rFonts w:ascii="HGPｺﾞｼｯｸE" w:eastAsia="HGPｺﾞｼｯｸE" w:hint="eastAsia"/>
                <w:sz w:val="18"/>
              </w:rPr>
            </w:pPr>
            <w:r w:rsidRPr="00093FC0">
              <w:rPr>
                <w:rFonts w:ascii="HGPｺﾞｼｯｸE" w:eastAsia="HGPｺﾞｼｯｸE" w:hint="eastAsia"/>
                <w:w w:val="95"/>
                <w:sz w:val="18"/>
              </w:rPr>
              <w:t>放射線障害が生じた</w:t>
            </w:r>
            <w:r w:rsidRPr="00093FC0">
              <w:rPr>
                <w:rFonts w:ascii="HGPｺﾞｼｯｸE" w:eastAsia="HGPｺﾞｼｯｸE" w:hint="eastAsia"/>
                <w:sz w:val="18"/>
              </w:rPr>
              <w:t>場合の対応</w:t>
            </w:r>
          </w:p>
        </w:tc>
        <w:tc>
          <w:tcPr>
            <w:tcW w:w="1491" w:type="dxa"/>
            <w:tcBorders>
              <w:right w:val="single" w:sz="6" w:space="0" w:color="D3D3D3"/>
            </w:tcBorders>
          </w:tcPr>
          <w:p w14:paraId="61534864" w14:textId="77777777" w:rsidR="00B27D72" w:rsidRPr="00093FC0" w:rsidRDefault="00B27D72" w:rsidP="00FF5895">
            <w:pPr>
              <w:pStyle w:val="TableParagraph"/>
              <w:spacing w:before="9"/>
              <w:rPr>
                <w:rFonts w:ascii="HGPｺﾞｼｯｸE" w:eastAsia="HGPｺﾞｼｯｸE" w:hint="eastAsia"/>
              </w:rPr>
            </w:pPr>
          </w:p>
          <w:p w14:paraId="530D1CBD" w14:textId="77777777" w:rsidR="00B27D72" w:rsidRPr="00093FC0" w:rsidRDefault="00E038EE" w:rsidP="00FF5895">
            <w:pPr>
              <w:pStyle w:val="TableParagraph"/>
              <w:ind w:left="1"/>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39145487" w14:textId="77777777" w:rsidR="00B27D72" w:rsidRPr="00093FC0" w:rsidRDefault="00B27D72" w:rsidP="00FF5895">
            <w:pPr>
              <w:pStyle w:val="TableParagraph"/>
              <w:spacing w:before="9"/>
              <w:rPr>
                <w:rFonts w:ascii="HGPｺﾞｼｯｸE" w:eastAsia="HGPｺﾞｼｯｸE" w:hint="eastAsia"/>
              </w:rPr>
            </w:pPr>
          </w:p>
          <w:p w14:paraId="5BFB9F06" w14:textId="77777777" w:rsidR="00B27D72" w:rsidRPr="00093FC0" w:rsidRDefault="00E038EE" w:rsidP="00FF5895">
            <w:pPr>
              <w:pStyle w:val="TableParagraph"/>
              <w:ind w:left="2"/>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5F109D2B" w14:textId="77777777" w:rsidR="00B27D72" w:rsidRPr="00093FC0" w:rsidRDefault="00B27D72" w:rsidP="00FF5895">
            <w:pPr>
              <w:pStyle w:val="TableParagraph"/>
              <w:spacing w:before="9"/>
              <w:rPr>
                <w:rFonts w:ascii="HGPｺﾞｼｯｸE" w:eastAsia="HGPｺﾞｼｯｸE" w:hint="eastAsia"/>
              </w:rPr>
            </w:pPr>
          </w:p>
          <w:p w14:paraId="1B6A5B5B" w14:textId="77777777" w:rsidR="00B27D72" w:rsidRPr="00093FC0" w:rsidRDefault="00E038EE" w:rsidP="00FF5895">
            <w:pPr>
              <w:pStyle w:val="TableParagraph"/>
              <w:ind w:left="649"/>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5A3F78A4" w14:textId="77777777" w:rsidR="00B27D72" w:rsidRPr="00093FC0" w:rsidRDefault="00B27D72" w:rsidP="00FF5895">
            <w:pPr>
              <w:pStyle w:val="TableParagraph"/>
              <w:spacing w:before="9"/>
              <w:rPr>
                <w:rFonts w:ascii="HGPｺﾞｼｯｸE" w:eastAsia="HGPｺﾞｼｯｸE" w:hint="eastAsia"/>
              </w:rPr>
            </w:pPr>
          </w:p>
          <w:p w14:paraId="50040976" w14:textId="77777777" w:rsidR="00B27D72" w:rsidRPr="00093FC0" w:rsidRDefault="00E038EE" w:rsidP="00FF5895">
            <w:pPr>
              <w:pStyle w:val="TableParagraph"/>
              <w:ind w:left="3"/>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45EBE48F" w14:textId="77777777" w:rsidR="00B27D72" w:rsidRPr="00093FC0" w:rsidRDefault="00B27D72" w:rsidP="00FF5895">
            <w:pPr>
              <w:pStyle w:val="TableParagraph"/>
              <w:spacing w:before="9"/>
              <w:rPr>
                <w:rFonts w:ascii="HGPｺﾞｼｯｸE" w:eastAsia="HGPｺﾞｼｯｸE" w:hint="eastAsia"/>
              </w:rPr>
            </w:pPr>
          </w:p>
          <w:p w14:paraId="05AC22FC" w14:textId="77777777" w:rsidR="00B27D72" w:rsidRPr="00093FC0" w:rsidRDefault="00E038EE" w:rsidP="00FF5895">
            <w:pPr>
              <w:pStyle w:val="TableParagraph"/>
              <w:ind w:left="4"/>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tcBorders>
          </w:tcPr>
          <w:p w14:paraId="37C6D9A4" w14:textId="77777777" w:rsidR="00B27D72" w:rsidRPr="00093FC0" w:rsidRDefault="00B27D72" w:rsidP="00FF5895">
            <w:pPr>
              <w:pStyle w:val="TableParagraph"/>
              <w:spacing w:before="9"/>
              <w:rPr>
                <w:rFonts w:ascii="HGPｺﾞｼｯｸE" w:eastAsia="HGPｺﾞｼｯｸE" w:hint="eastAsia"/>
              </w:rPr>
            </w:pPr>
          </w:p>
          <w:p w14:paraId="629835FA" w14:textId="77777777" w:rsidR="00B27D72" w:rsidRPr="00093FC0" w:rsidRDefault="00E038EE" w:rsidP="00FF5895">
            <w:pPr>
              <w:pStyle w:val="TableParagraph"/>
              <w:ind w:left="651"/>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r>
      <w:tr w:rsidR="00B27D72" w:rsidRPr="00093FC0" w14:paraId="7B6FE03B" w14:textId="77777777" w:rsidTr="00FF5895">
        <w:trPr>
          <w:trHeight w:val="939"/>
        </w:trPr>
        <w:tc>
          <w:tcPr>
            <w:tcW w:w="1873" w:type="dxa"/>
          </w:tcPr>
          <w:p w14:paraId="4B960809" w14:textId="77777777" w:rsidR="00B27D72" w:rsidRPr="00093FC0" w:rsidRDefault="00E038EE" w:rsidP="00FF5895">
            <w:pPr>
              <w:pStyle w:val="TableParagraph"/>
              <w:spacing w:before="176" w:line="211" w:lineRule="auto"/>
              <w:ind w:left="398" w:right="28" w:hanging="358"/>
              <w:rPr>
                <w:rFonts w:ascii="HGPｺﾞｼｯｸE" w:eastAsia="HGPｺﾞｼｯｸE" w:hint="eastAsia"/>
                <w:sz w:val="18"/>
              </w:rPr>
            </w:pPr>
            <w:r w:rsidRPr="00093FC0">
              <w:rPr>
                <w:rFonts w:ascii="HGPｺﾞｼｯｸE" w:eastAsia="HGPｺﾞｼｯｸE" w:hint="eastAsia"/>
                <w:w w:val="95"/>
                <w:sz w:val="18"/>
              </w:rPr>
              <w:t>放射線診療を受ける者</w:t>
            </w:r>
            <w:r w:rsidRPr="00093FC0">
              <w:rPr>
                <w:rFonts w:ascii="HGPｺﾞｼｯｸE" w:eastAsia="HGPｺﾞｼｯｸE" w:hint="eastAsia"/>
                <w:sz w:val="18"/>
              </w:rPr>
              <w:t>への情報提供</w:t>
            </w:r>
          </w:p>
        </w:tc>
        <w:tc>
          <w:tcPr>
            <w:tcW w:w="1491" w:type="dxa"/>
            <w:tcBorders>
              <w:right w:val="single" w:sz="6" w:space="0" w:color="D3D3D3"/>
            </w:tcBorders>
          </w:tcPr>
          <w:p w14:paraId="55BF1E08" w14:textId="77777777" w:rsidR="00B27D72" w:rsidRPr="00093FC0" w:rsidRDefault="00B27D72" w:rsidP="00FF5895">
            <w:pPr>
              <w:pStyle w:val="TableParagraph"/>
              <w:spacing w:before="10"/>
              <w:rPr>
                <w:rFonts w:ascii="HGPｺﾞｼｯｸE" w:eastAsia="HGPｺﾞｼｯｸE" w:hint="eastAsia"/>
              </w:rPr>
            </w:pPr>
          </w:p>
          <w:p w14:paraId="1FEFEDCD" w14:textId="77777777" w:rsidR="00B27D72" w:rsidRPr="00093FC0" w:rsidRDefault="00E038EE" w:rsidP="00FF5895">
            <w:pPr>
              <w:pStyle w:val="TableParagraph"/>
              <w:ind w:left="1"/>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5282A398" w14:textId="77777777" w:rsidR="00B27D72" w:rsidRPr="00093FC0" w:rsidRDefault="00B27D72" w:rsidP="00FF5895">
            <w:pPr>
              <w:pStyle w:val="TableParagraph"/>
              <w:spacing w:before="10"/>
              <w:rPr>
                <w:rFonts w:ascii="HGPｺﾞｼｯｸE" w:eastAsia="HGPｺﾞｼｯｸE" w:hint="eastAsia"/>
              </w:rPr>
            </w:pPr>
          </w:p>
          <w:p w14:paraId="78CADB0D" w14:textId="77777777" w:rsidR="00B27D72" w:rsidRPr="00093FC0" w:rsidRDefault="00E038EE" w:rsidP="00FF5895">
            <w:pPr>
              <w:pStyle w:val="TableParagraph"/>
              <w:ind w:left="2"/>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194283F3" w14:textId="77777777" w:rsidR="00B27D72" w:rsidRPr="00093FC0" w:rsidRDefault="00B27D72" w:rsidP="00FF5895">
            <w:pPr>
              <w:pStyle w:val="TableParagraph"/>
              <w:spacing w:before="10"/>
              <w:rPr>
                <w:rFonts w:ascii="HGPｺﾞｼｯｸE" w:eastAsia="HGPｺﾞｼｯｸE" w:hint="eastAsia"/>
              </w:rPr>
            </w:pPr>
          </w:p>
          <w:p w14:paraId="27CCCF6E" w14:textId="77777777" w:rsidR="00B27D72" w:rsidRPr="00093FC0" w:rsidRDefault="00E038EE" w:rsidP="00FF5895">
            <w:pPr>
              <w:pStyle w:val="TableParagraph"/>
              <w:ind w:left="649"/>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773E73BE" w14:textId="77777777" w:rsidR="00B27D72" w:rsidRPr="00093FC0" w:rsidRDefault="00B27D72" w:rsidP="00FF5895">
            <w:pPr>
              <w:pStyle w:val="TableParagraph"/>
              <w:spacing w:before="10"/>
              <w:rPr>
                <w:rFonts w:ascii="HGPｺﾞｼｯｸE" w:eastAsia="HGPｺﾞｼｯｸE" w:hint="eastAsia"/>
              </w:rPr>
            </w:pPr>
          </w:p>
          <w:p w14:paraId="31EB367C" w14:textId="77777777" w:rsidR="00B27D72" w:rsidRPr="00093FC0" w:rsidRDefault="00E038EE" w:rsidP="00FF5895">
            <w:pPr>
              <w:pStyle w:val="TableParagraph"/>
              <w:ind w:left="3"/>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right w:val="single" w:sz="6" w:space="0" w:color="D3D3D3"/>
            </w:tcBorders>
          </w:tcPr>
          <w:p w14:paraId="279613A2" w14:textId="77777777" w:rsidR="00B27D72" w:rsidRPr="00093FC0" w:rsidRDefault="00B27D72" w:rsidP="00FF5895">
            <w:pPr>
              <w:pStyle w:val="TableParagraph"/>
              <w:spacing w:before="10"/>
              <w:rPr>
                <w:rFonts w:ascii="HGPｺﾞｼｯｸE" w:eastAsia="HGPｺﾞｼｯｸE" w:hint="eastAsia"/>
              </w:rPr>
            </w:pPr>
          </w:p>
          <w:p w14:paraId="437BE67F" w14:textId="77777777" w:rsidR="00B27D72" w:rsidRPr="00093FC0" w:rsidRDefault="00E038EE" w:rsidP="00FF5895">
            <w:pPr>
              <w:pStyle w:val="TableParagraph"/>
              <w:ind w:left="4"/>
              <w:jc w:val="center"/>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c>
          <w:tcPr>
            <w:tcW w:w="1491" w:type="dxa"/>
            <w:tcBorders>
              <w:left w:val="single" w:sz="6" w:space="0" w:color="D3D3D3"/>
            </w:tcBorders>
          </w:tcPr>
          <w:p w14:paraId="03467C45" w14:textId="77777777" w:rsidR="00B27D72" w:rsidRPr="00093FC0" w:rsidRDefault="00B27D72" w:rsidP="00FF5895">
            <w:pPr>
              <w:pStyle w:val="TableParagraph"/>
              <w:spacing w:before="10"/>
              <w:rPr>
                <w:rFonts w:ascii="HGPｺﾞｼｯｸE" w:eastAsia="HGPｺﾞｼｯｸE" w:hint="eastAsia"/>
              </w:rPr>
            </w:pPr>
          </w:p>
          <w:p w14:paraId="421A0648" w14:textId="77777777" w:rsidR="00B27D72" w:rsidRPr="00093FC0" w:rsidRDefault="00E038EE" w:rsidP="00FF5895">
            <w:pPr>
              <w:pStyle w:val="TableParagraph"/>
              <w:ind w:left="651"/>
              <w:rPr>
                <w:rFonts w:ascii="HGPｺﾞｼｯｸE" w:eastAsia="HGPｺﾞｼｯｸE" w:hAnsi="Yu Gothic" w:hint="eastAsia"/>
                <w:sz w:val="18"/>
              </w:rPr>
            </w:pPr>
            <w:r w:rsidRPr="00093FC0">
              <w:rPr>
                <w:rFonts w:ascii="HGPｺﾞｼｯｸE" w:eastAsia="HGPｺﾞｼｯｸE" w:hAnsi="Yu Gothic" w:hint="eastAsia"/>
                <w:w w:val="99"/>
                <w:sz w:val="18"/>
              </w:rPr>
              <w:t>○</w:t>
            </w:r>
          </w:p>
        </w:tc>
      </w:tr>
    </w:tbl>
    <w:p w14:paraId="0DFA33BE" w14:textId="77777777" w:rsidR="00B27D72" w:rsidRPr="00093FC0" w:rsidRDefault="00FF5895">
      <w:pPr>
        <w:rPr>
          <w:rFonts w:ascii="HGPｺﾞｼｯｸE" w:eastAsia="HGPｺﾞｼｯｸE" w:hAnsi="Yu Gothic" w:hint="eastAsia"/>
          <w:sz w:val="18"/>
        </w:rPr>
        <w:sectPr w:rsidR="00B27D72" w:rsidRPr="00093FC0">
          <w:footerReference w:type="default" r:id="rId9"/>
          <w:pgSz w:w="16840" w:h="11910" w:orient="landscape"/>
          <w:pgMar w:top="0" w:right="2420" w:bottom="280" w:left="1580" w:header="0" w:footer="0" w:gutter="0"/>
          <w:cols w:space="720"/>
        </w:sectPr>
      </w:pPr>
      <w:r>
        <w:rPr>
          <w:rFonts w:ascii="HGPｺﾞｼｯｸE" w:eastAsia="HGPｺﾞｼｯｸE" w:hAnsi="Yu Gothic"/>
          <w:sz w:val="18"/>
        </w:rPr>
        <w:br w:type="textWrapping" w:clear="all"/>
      </w:r>
    </w:p>
    <w:p w14:paraId="529FC0B0" w14:textId="77777777" w:rsidR="00B27D72" w:rsidRPr="00093FC0" w:rsidRDefault="00B27D72" w:rsidP="00FB7985">
      <w:pPr>
        <w:pStyle w:val="a3"/>
        <w:rPr>
          <w:rFonts w:ascii="HGPｺﾞｼｯｸE" w:eastAsia="HGPｺﾞｼｯｸE"/>
          <w:sz w:val="20"/>
        </w:rPr>
      </w:pPr>
    </w:p>
    <w:sectPr w:rsidR="00B27D72" w:rsidRPr="00093FC0" w:rsidSect="00FB7985">
      <w:pgSz w:w="11910" w:h="16840"/>
      <w:pgMar w:top="1580" w:right="1360" w:bottom="1520" w:left="1600" w:header="0" w:footer="1327"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4FA60" w14:textId="77777777" w:rsidR="00927446" w:rsidRDefault="00927446" w:rsidP="00B27D72">
      <w:r>
        <w:separator/>
      </w:r>
    </w:p>
  </w:endnote>
  <w:endnote w:type="continuationSeparator" w:id="0">
    <w:p w14:paraId="07DF330C" w14:textId="77777777" w:rsidR="00927446" w:rsidRDefault="00927446" w:rsidP="00B2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HGPｺﾞｼｯｸE">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B116" w14:textId="77777777" w:rsidR="00B27D72" w:rsidRDefault="00B27D72" w:rsidP="00F43BD8">
    <w:pPr>
      <w:pStyle w:val="a3"/>
      <w:tabs>
        <w:tab w:val="left" w:pos="4820"/>
        <w:tab w:val="left" w:pos="4962"/>
      </w:tabs>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E078" w14:textId="77777777" w:rsidR="00B27D72" w:rsidRDefault="00B27D7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8F48B" w14:textId="77777777" w:rsidR="00927446" w:rsidRDefault="00927446" w:rsidP="00B27D72">
      <w:r>
        <w:separator/>
      </w:r>
    </w:p>
  </w:footnote>
  <w:footnote w:type="continuationSeparator" w:id="0">
    <w:p w14:paraId="2739DE53" w14:textId="77777777" w:rsidR="00927446" w:rsidRDefault="00927446" w:rsidP="00B2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11116"/>
    <w:multiLevelType w:val="hybridMultilevel"/>
    <w:tmpl w:val="9F78361C"/>
    <w:lvl w:ilvl="0" w:tplc="3A02C9C6">
      <w:numFmt w:val="bullet"/>
      <w:lvlText w:val="•"/>
      <w:lvlJc w:val="left"/>
      <w:pPr>
        <w:ind w:left="1190" w:hanging="442"/>
      </w:pPr>
      <w:rPr>
        <w:rFonts w:ascii="ＭＳ ゴシック" w:eastAsia="ＭＳ ゴシック" w:hAnsi="ＭＳ ゴシック" w:cs="ＭＳ ゴシック" w:hint="default"/>
        <w:w w:val="200"/>
        <w:sz w:val="22"/>
        <w:szCs w:val="22"/>
        <w:lang w:val="ja-JP" w:eastAsia="ja-JP" w:bidi="ja-JP"/>
      </w:rPr>
    </w:lvl>
    <w:lvl w:ilvl="1" w:tplc="5A8C1834">
      <w:numFmt w:val="bullet"/>
      <w:lvlText w:val="•"/>
      <w:lvlJc w:val="left"/>
      <w:pPr>
        <w:ind w:left="1802" w:hanging="423"/>
      </w:pPr>
      <w:rPr>
        <w:rFonts w:ascii="ＭＳ ゴシック" w:eastAsia="ＭＳ ゴシック" w:hAnsi="ＭＳ ゴシック" w:cs="ＭＳ ゴシック" w:hint="default"/>
        <w:w w:val="200"/>
        <w:sz w:val="22"/>
        <w:szCs w:val="22"/>
        <w:lang w:val="ja-JP" w:eastAsia="ja-JP" w:bidi="ja-JP"/>
      </w:rPr>
    </w:lvl>
    <w:lvl w:ilvl="2" w:tplc="CA20B5C2">
      <w:numFmt w:val="bullet"/>
      <w:lvlText w:val="•"/>
      <w:lvlJc w:val="left"/>
      <w:pPr>
        <w:ind w:left="2689" w:hanging="423"/>
      </w:pPr>
      <w:rPr>
        <w:rFonts w:hint="default"/>
        <w:lang w:val="ja-JP" w:eastAsia="ja-JP" w:bidi="ja-JP"/>
      </w:rPr>
    </w:lvl>
    <w:lvl w:ilvl="3" w:tplc="45C86A8A">
      <w:numFmt w:val="bullet"/>
      <w:lvlText w:val="•"/>
      <w:lvlJc w:val="left"/>
      <w:pPr>
        <w:ind w:left="3579" w:hanging="423"/>
      </w:pPr>
      <w:rPr>
        <w:rFonts w:hint="default"/>
        <w:lang w:val="ja-JP" w:eastAsia="ja-JP" w:bidi="ja-JP"/>
      </w:rPr>
    </w:lvl>
    <w:lvl w:ilvl="4" w:tplc="B35EB912">
      <w:numFmt w:val="bullet"/>
      <w:lvlText w:val="•"/>
      <w:lvlJc w:val="left"/>
      <w:pPr>
        <w:ind w:left="4468" w:hanging="423"/>
      </w:pPr>
      <w:rPr>
        <w:rFonts w:hint="default"/>
        <w:lang w:val="ja-JP" w:eastAsia="ja-JP" w:bidi="ja-JP"/>
      </w:rPr>
    </w:lvl>
    <w:lvl w:ilvl="5" w:tplc="795A136A">
      <w:numFmt w:val="bullet"/>
      <w:lvlText w:val="•"/>
      <w:lvlJc w:val="left"/>
      <w:pPr>
        <w:ind w:left="5358" w:hanging="423"/>
      </w:pPr>
      <w:rPr>
        <w:rFonts w:hint="default"/>
        <w:lang w:val="ja-JP" w:eastAsia="ja-JP" w:bidi="ja-JP"/>
      </w:rPr>
    </w:lvl>
    <w:lvl w:ilvl="6" w:tplc="07E40618">
      <w:numFmt w:val="bullet"/>
      <w:lvlText w:val="•"/>
      <w:lvlJc w:val="left"/>
      <w:pPr>
        <w:ind w:left="6248" w:hanging="423"/>
      </w:pPr>
      <w:rPr>
        <w:rFonts w:hint="default"/>
        <w:lang w:val="ja-JP" w:eastAsia="ja-JP" w:bidi="ja-JP"/>
      </w:rPr>
    </w:lvl>
    <w:lvl w:ilvl="7" w:tplc="2A6832A2">
      <w:numFmt w:val="bullet"/>
      <w:lvlText w:val="•"/>
      <w:lvlJc w:val="left"/>
      <w:pPr>
        <w:ind w:left="7137" w:hanging="423"/>
      </w:pPr>
      <w:rPr>
        <w:rFonts w:hint="default"/>
        <w:lang w:val="ja-JP" w:eastAsia="ja-JP" w:bidi="ja-JP"/>
      </w:rPr>
    </w:lvl>
    <w:lvl w:ilvl="8" w:tplc="CBA65F20">
      <w:numFmt w:val="bullet"/>
      <w:lvlText w:val="•"/>
      <w:lvlJc w:val="left"/>
      <w:pPr>
        <w:ind w:left="8027" w:hanging="423"/>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27D72"/>
    <w:rsid w:val="00003439"/>
    <w:rsid w:val="00093FC0"/>
    <w:rsid w:val="000C59FA"/>
    <w:rsid w:val="001C6315"/>
    <w:rsid w:val="00271149"/>
    <w:rsid w:val="002A7524"/>
    <w:rsid w:val="002F204E"/>
    <w:rsid w:val="003F3289"/>
    <w:rsid w:val="00403BC0"/>
    <w:rsid w:val="00431A68"/>
    <w:rsid w:val="0045314D"/>
    <w:rsid w:val="00476B87"/>
    <w:rsid w:val="00570C8A"/>
    <w:rsid w:val="005C6D43"/>
    <w:rsid w:val="005D5B5A"/>
    <w:rsid w:val="005E1681"/>
    <w:rsid w:val="00660C81"/>
    <w:rsid w:val="006802C3"/>
    <w:rsid w:val="006E3A7A"/>
    <w:rsid w:val="00753DA4"/>
    <w:rsid w:val="007617C4"/>
    <w:rsid w:val="007F0F84"/>
    <w:rsid w:val="00812CDC"/>
    <w:rsid w:val="00847A8C"/>
    <w:rsid w:val="008A1B66"/>
    <w:rsid w:val="0091112A"/>
    <w:rsid w:val="00917A0C"/>
    <w:rsid w:val="00927446"/>
    <w:rsid w:val="00973CA3"/>
    <w:rsid w:val="009D73B7"/>
    <w:rsid w:val="00A24B8D"/>
    <w:rsid w:val="00B27D72"/>
    <w:rsid w:val="00C63961"/>
    <w:rsid w:val="00CC6045"/>
    <w:rsid w:val="00D2102F"/>
    <w:rsid w:val="00D76C93"/>
    <w:rsid w:val="00E038EE"/>
    <w:rsid w:val="00E3575F"/>
    <w:rsid w:val="00E952C2"/>
    <w:rsid w:val="00F02B86"/>
    <w:rsid w:val="00F22D73"/>
    <w:rsid w:val="00F242A3"/>
    <w:rsid w:val="00F312FD"/>
    <w:rsid w:val="00F32C1E"/>
    <w:rsid w:val="00F43BD8"/>
    <w:rsid w:val="00FB7985"/>
    <w:rsid w:val="00FF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egrouptable v:ext="edit">
        <o:entry new="1" old="0"/>
      </o:regrouptable>
    </o:shapelayout>
  </w:shapeDefaults>
  <w:decimalSymbol w:val="."/>
  <w:listSeparator w:val=","/>
  <w14:docId w14:val="5ED99748"/>
  <w15:docId w15:val="{138AB82A-0AF9-4439-ACBA-38F82BF8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27D72"/>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7D72"/>
    <w:tblPr>
      <w:tblInd w:w="0" w:type="dxa"/>
      <w:tblCellMar>
        <w:top w:w="0" w:type="dxa"/>
        <w:left w:w="0" w:type="dxa"/>
        <w:bottom w:w="0" w:type="dxa"/>
        <w:right w:w="0" w:type="dxa"/>
      </w:tblCellMar>
    </w:tblPr>
  </w:style>
  <w:style w:type="paragraph" w:styleId="a3">
    <w:name w:val="Body Text"/>
    <w:basedOn w:val="a"/>
    <w:uiPriority w:val="1"/>
    <w:qFormat/>
    <w:rsid w:val="00B27D72"/>
  </w:style>
  <w:style w:type="paragraph" w:customStyle="1" w:styleId="11">
    <w:name w:val="見出し 11"/>
    <w:basedOn w:val="a"/>
    <w:uiPriority w:val="1"/>
    <w:qFormat/>
    <w:rsid w:val="00B27D72"/>
    <w:pPr>
      <w:spacing w:line="321" w:lineRule="exact"/>
      <w:ind w:left="20"/>
      <w:outlineLvl w:val="1"/>
    </w:pPr>
    <w:rPr>
      <w:sz w:val="28"/>
      <w:szCs w:val="28"/>
    </w:rPr>
  </w:style>
  <w:style w:type="paragraph" w:styleId="a4">
    <w:name w:val="List Paragraph"/>
    <w:basedOn w:val="a"/>
    <w:uiPriority w:val="1"/>
    <w:qFormat/>
    <w:rsid w:val="00B27D72"/>
    <w:pPr>
      <w:spacing w:before="78"/>
      <w:ind w:left="1583" w:hanging="443"/>
    </w:pPr>
  </w:style>
  <w:style w:type="paragraph" w:customStyle="1" w:styleId="TableParagraph">
    <w:name w:val="Table Paragraph"/>
    <w:basedOn w:val="a"/>
    <w:uiPriority w:val="1"/>
    <w:qFormat/>
    <w:rsid w:val="00B27D72"/>
    <w:rPr>
      <w:rFonts w:ascii="メイリオ" w:eastAsia="メイリオ" w:hAnsi="メイリオ" w:cs="メイリオ"/>
    </w:rPr>
  </w:style>
  <w:style w:type="paragraph" w:styleId="a5">
    <w:name w:val="header"/>
    <w:basedOn w:val="a"/>
    <w:link w:val="a6"/>
    <w:uiPriority w:val="99"/>
    <w:semiHidden/>
    <w:unhideWhenUsed/>
    <w:rsid w:val="00C63961"/>
    <w:pPr>
      <w:tabs>
        <w:tab w:val="center" w:pos="4252"/>
        <w:tab w:val="right" w:pos="8504"/>
      </w:tabs>
      <w:snapToGrid w:val="0"/>
    </w:pPr>
  </w:style>
  <w:style w:type="character" w:customStyle="1" w:styleId="a6">
    <w:name w:val="ヘッダー (文字)"/>
    <w:basedOn w:val="a0"/>
    <w:link w:val="a5"/>
    <w:uiPriority w:val="99"/>
    <w:semiHidden/>
    <w:rsid w:val="00C63961"/>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C63961"/>
    <w:pPr>
      <w:tabs>
        <w:tab w:val="center" w:pos="4252"/>
        <w:tab w:val="right" w:pos="8504"/>
      </w:tabs>
      <w:snapToGrid w:val="0"/>
    </w:pPr>
  </w:style>
  <w:style w:type="character" w:customStyle="1" w:styleId="a8">
    <w:name w:val="フッター (文字)"/>
    <w:basedOn w:val="a0"/>
    <w:link w:val="a7"/>
    <w:uiPriority w:val="99"/>
    <w:rsid w:val="00C63961"/>
    <w:rPr>
      <w:rFonts w:ascii="ＭＳ ゴシック" w:eastAsia="ＭＳ ゴシック" w:hAnsi="ＭＳ ゴシック" w:cs="ＭＳ ゴシック"/>
      <w:lang w:val="ja-JP" w:eastAsia="ja-JP" w:bidi="ja-JP"/>
    </w:rPr>
  </w:style>
  <w:style w:type="paragraph" w:styleId="a9">
    <w:name w:val="Balloon Text"/>
    <w:basedOn w:val="a"/>
    <w:link w:val="aa"/>
    <w:uiPriority w:val="99"/>
    <w:semiHidden/>
    <w:unhideWhenUsed/>
    <w:rsid w:val="00F22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2D73"/>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A0F0-DD7B-4370-95D6-62B9BC1C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康夫 伊藤</cp:lastModifiedBy>
  <cp:revision>5</cp:revision>
  <cp:lastPrinted>2020-11-11T04:07:00Z</cp:lastPrinted>
  <dcterms:created xsi:type="dcterms:W3CDTF">2020-11-06T00:20:00Z</dcterms:created>
  <dcterms:modified xsi:type="dcterms:W3CDTF">2020-11-21T05:52:00Z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2016</vt:lpwstr>
  </property>
  <property fmtid="{D5CDD505-2E9C-101B-9397-08002B2CF9AE}" pid="4" name="LastSaved">
    <vt:filetime>2020-11-06T00:00:00Z</vt:filetime>
  </property>
</Properties>
</file>